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FE" w:rsidRPr="00AB43FE" w:rsidRDefault="00AB43FE" w:rsidP="00AB43FE">
      <w:pPr>
        <w:shd w:val="clear" w:color="auto" w:fill="FFFFFF"/>
        <w:spacing w:before="100" w:beforeAutospacing="1" w:after="100" w:afterAutospacing="1" w:line="240" w:lineRule="auto"/>
        <w:ind w:left="-426" w:right="-427"/>
        <w:jc w:val="center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663300"/>
          <w:lang w:eastAsia="it-IT"/>
        </w:rPr>
        <w:fldChar w:fldCharType="begin"/>
      </w:r>
      <w:r w:rsidRPr="00AB43FE">
        <w:rPr>
          <w:rFonts w:eastAsia="Times New Roman" w:cstheme="minorHAnsi"/>
          <w:color w:val="663300"/>
          <w:lang w:eastAsia="it-IT"/>
        </w:rPr>
        <w:instrText xml:space="preserve"> HYPERLINK "http://w2.vatican.va/content/francesco/it/travels/2019/outside/documents/papa-francesco-emiratiarabiuniti-2019.html" </w:instrText>
      </w:r>
      <w:r w:rsidRPr="00AB43FE">
        <w:rPr>
          <w:rFonts w:eastAsia="Times New Roman" w:cstheme="minorHAnsi"/>
          <w:color w:val="663300"/>
          <w:lang w:eastAsia="it-IT"/>
        </w:rPr>
        <w:fldChar w:fldCharType="separate"/>
      </w:r>
      <w:r w:rsidRPr="00207E6C">
        <w:rPr>
          <w:rFonts w:eastAsia="Times New Roman" w:cstheme="minorHAnsi"/>
          <w:color w:val="000000"/>
          <w:u w:val="single"/>
          <w:lang w:eastAsia="it-IT"/>
        </w:rPr>
        <w:t>VIAGGIO APOSTOLICO DI SUA SANTITÀ FRANCESCO NEGLI EMIRATI ARABI UNITI</w:t>
      </w:r>
      <w:r w:rsidRPr="00AB43FE">
        <w:rPr>
          <w:rFonts w:eastAsia="Times New Roman" w:cstheme="minorHAnsi"/>
          <w:color w:val="663300"/>
          <w:lang w:eastAsia="it-IT"/>
        </w:rPr>
        <w:fldChar w:fldCharType="end"/>
      </w:r>
      <w:r w:rsidRPr="00207E6C">
        <w:rPr>
          <w:rFonts w:eastAsia="Times New Roman" w:cstheme="minorHAnsi"/>
          <w:color w:val="663300"/>
          <w:lang w:eastAsia="it-IT"/>
        </w:rPr>
        <w:t xml:space="preserve"> </w:t>
      </w:r>
      <w:r w:rsidRPr="00AB43FE">
        <w:rPr>
          <w:rFonts w:eastAsia="Times New Roman" w:cstheme="minorHAnsi"/>
          <w:color w:val="663300"/>
          <w:lang w:eastAsia="it-IT"/>
        </w:rPr>
        <w:t>(3-5 FEBBRAIO 2019)</w:t>
      </w:r>
    </w:p>
    <w:p w:rsidR="00AB43FE" w:rsidRPr="002E7BCF" w:rsidRDefault="00AB43FE" w:rsidP="00AB43F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lang w:eastAsia="it-IT"/>
        </w:rPr>
      </w:pPr>
      <w:r w:rsidRPr="002E7BCF">
        <w:rPr>
          <w:rFonts w:eastAsia="Times New Roman" w:cstheme="minorHAnsi"/>
          <w:b/>
          <w:color w:val="663300"/>
          <w:sz w:val="24"/>
          <w:lang w:eastAsia="it-IT"/>
        </w:rPr>
        <w:t xml:space="preserve">DOCUMENTO SULLA </w:t>
      </w:r>
      <w:r w:rsidRPr="002E7BCF">
        <w:rPr>
          <w:rFonts w:eastAsia="Times New Roman" w:cstheme="minorHAnsi"/>
          <w:b/>
          <w:bCs/>
          <w:color w:val="663300"/>
          <w:sz w:val="24"/>
          <w:lang w:eastAsia="it-IT"/>
        </w:rPr>
        <w:t>FRATELLANZA UMANA</w:t>
      </w:r>
    </w:p>
    <w:p w:rsidR="00AB43FE" w:rsidRPr="002E7BCF" w:rsidRDefault="00AB43FE" w:rsidP="00AB43F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lang w:eastAsia="it-IT"/>
        </w:rPr>
      </w:pPr>
      <w:bookmarkStart w:id="0" w:name="_GoBack"/>
      <w:bookmarkEnd w:id="0"/>
      <w:r w:rsidRPr="002E7BCF">
        <w:rPr>
          <w:rFonts w:eastAsia="Times New Roman" w:cstheme="minorHAnsi"/>
          <w:b/>
          <w:color w:val="663300"/>
          <w:sz w:val="24"/>
          <w:lang w:eastAsia="it-IT"/>
        </w:rPr>
        <w:t>PER LA PACE MONDIALE E LA CONVIVENZA COMUNE</w:t>
      </w:r>
    </w:p>
    <w:p w:rsidR="00AB43FE" w:rsidRPr="00AB43FE" w:rsidRDefault="00AB43FE" w:rsidP="00207E6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PREFAZIONE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La fede porta il credente a vedere nell’altro un fratello da sostenere e da amare. Dalla fede in Dio, che ha creato l’universo, le creature e tutti gli esseri umani – uguali per la Sua Misericordia –, il credente è chiamato a esprimere questa fratellanza umana, salvaguardando il creato e tutto l’universo e sostenendo ogni persona, specialmente le più bisognose e povere.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Partendo da questo valore trascendente, in diversi incontri dominati da un’atmosfera di fratellanza e amicizia, abbiamo condiviso le gioie, le tristezze e i problemi del mondo contemporaneo, al livello del progresso scientifico e tecnico, delle conquiste terapeutiche, dell’era digitale, dei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mass media</w:t>
      </w:r>
      <w:r w:rsidRPr="00AB43FE">
        <w:rPr>
          <w:rFonts w:eastAsia="Times New Roman" w:cstheme="minorHAnsi"/>
          <w:color w:val="000000"/>
          <w:lang w:eastAsia="it-IT"/>
        </w:rPr>
        <w:t>, delle comunicazioni; al livello della povertà, delle guerre e delle afflizioni di tanti fratelli e sorelle in diverse parti del mondo, a causa della corsa agli armamenti, delle ingiustizie sociali, della corruzione, delle disuguaglianze, del degrado morale, del terrorismo, della discriminazione, dell’estremismo e di tanti altri motivi.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Da questi fraterni e sinceri confronti, che abbiamo avuto, e dall’incontro pieno di speranza in un futuro luminoso per tutti gli esseri umani, è nata l’idea di questo «</w:t>
      </w:r>
      <w:r w:rsidRPr="002E7BCF">
        <w:rPr>
          <w:rFonts w:eastAsia="Times New Roman" w:cstheme="minorHAnsi"/>
          <w:i/>
          <w:color w:val="000000"/>
          <w:lang w:eastAsia="it-IT"/>
        </w:rPr>
        <w:t>Documento sulla</w:t>
      </w:r>
      <w:r w:rsidRPr="00AB43FE">
        <w:rPr>
          <w:rFonts w:eastAsia="Times New Roman" w:cstheme="minorHAnsi"/>
          <w:color w:val="000000"/>
          <w:lang w:eastAsia="it-IT"/>
        </w:rPr>
        <w:t>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Fratellanza Umana</w:t>
      </w:r>
      <w:r w:rsidRPr="00AB43FE">
        <w:rPr>
          <w:rFonts w:eastAsia="Times New Roman" w:cstheme="minorHAnsi"/>
          <w:color w:val="000000"/>
          <w:lang w:eastAsia="it-IT"/>
        </w:rPr>
        <w:t>»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.</w:t>
      </w:r>
      <w:r w:rsidRPr="00AB43FE">
        <w:rPr>
          <w:rFonts w:eastAsia="Times New Roman" w:cstheme="minorHAnsi"/>
          <w:color w:val="000000"/>
          <w:lang w:eastAsia="it-IT"/>
        </w:rPr>
        <w:t> Un documento ragionato con sincerità e serietà per essere una dichiarazione comune di buone e leali volontà, tale da invitare tutte le persone che portano nel cuore la fede in Dio e la fede nella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fratellanza umana</w:t>
      </w:r>
      <w:r w:rsidRPr="00AB43FE">
        <w:rPr>
          <w:rFonts w:eastAsia="Times New Roman" w:cstheme="minorHAnsi"/>
          <w:color w:val="000000"/>
          <w:lang w:eastAsia="it-IT"/>
        </w:rPr>
        <w:t> a unirsi e a lavorare insieme, affinché esso diventi una guida per le nuove generazioni verso la cultura del reciproco rispetto, nella comprensione della grande grazia divina che rende tutti gli esseri umani fratelli.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 </w:t>
      </w:r>
    </w:p>
    <w:p w:rsidR="00AB43FE" w:rsidRPr="00AB43FE" w:rsidRDefault="00AB43FE" w:rsidP="00207E6C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DOCUMENTO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di Dio che ha creato tutti gli esseri umani uguali nei diritti, nei doveri e nella dignità, e li ha chiamati a convivere come fratelli tra di loro, per popolare la terra e diffondere in essa i valori del bene, della carità e della pace.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dell’innocente anima umana che Dio ha proibito di uccidere, affermando che chiunque uccide una persona è come se avesse ucciso tutta l’umanità e chiunque ne salva una è come se avesse salvato l’umanità intera.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dei poveri, dei miseri, dei bisognosi e degli emarginati che Dio ha comandato di soccorrere come un dovere richiesto a tutti gli uomini e in particolar modo a ogni uomo facoltoso e benestante.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degli orfani, delle vedove, dei rifugiati e degli esiliati dalle loro dimore e dai loro paesi; di tutte le vittime delle guerre, delle persecuzioni e delle ingiustizie; dei deboli, di quanti vivono nella paura, dei prigionieri di guerra e dei torturati in qualsiasi parte del mondo, senza distinzione alcuna.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dei popoli che hanno perso la sicurezza, la pace e la comune convivenza, divenendo vittime delle distruzioni, delle rovine e delle guerre.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della</w:t>
      </w:r>
      <w:r w:rsidRPr="00207E6C">
        <w:rPr>
          <w:rFonts w:eastAsia="Times New Roman" w:cstheme="minorHAnsi"/>
          <w:i/>
          <w:iCs/>
          <w:color w:val="000000"/>
          <w:lang w:eastAsia="it-IT"/>
        </w:rPr>
        <w:t>» fratellanza umana «</w:t>
      </w:r>
      <w:r w:rsidRPr="00207E6C">
        <w:rPr>
          <w:rFonts w:eastAsia="Times New Roman" w:cstheme="minorHAnsi"/>
          <w:color w:val="000000"/>
          <w:lang w:eastAsia="it-IT"/>
        </w:rPr>
        <w:t>che abbraccia tutti gli uomini, li unisce e li rende uguali.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di questa </w:t>
      </w:r>
      <w:r w:rsidRPr="00207E6C">
        <w:rPr>
          <w:rFonts w:eastAsia="Times New Roman" w:cstheme="minorHAnsi"/>
          <w:i/>
          <w:iCs/>
          <w:color w:val="000000"/>
          <w:lang w:eastAsia="it-IT"/>
        </w:rPr>
        <w:t>fratellanza</w:t>
      </w:r>
      <w:r w:rsidRPr="00207E6C">
        <w:rPr>
          <w:rFonts w:eastAsia="Times New Roman" w:cstheme="minorHAnsi"/>
          <w:color w:val="000000"/>
          <w:lang w:eastAsia="it-IT"/>
        </w:rPr>
        <w:t> lacerata dalle politiche di integralismo e divisione e dai sistemi di guadagno smodato e dalle tendenze ideologiche odiose, che manipolano le azioni e i destini degli uomini.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della libertà, che Dio ha donato a tutti gli esseri umani, creandoli liberi e distinguendoli con essa.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della giustizia e della misericordia, fondamenti della prosperità e cardini della fede.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di tutte le persone di buona volontà, presenti in ogni angolo della terra.</w:t>
      </w:r>
    </w:p>
    <w:p w:rsidR="00AB43FE" w:rsidRPr="00207E6C" w:rsidRDefault="00AB43FE" w:rsidP="00207E6C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it-IT"/>
        </w:rPr>
      </w:pPr>
      <w:r w:rsidRPr="00207E6C">
        <w:rPr>
          <w:rFonts w:eastAsia="Times New Roman" w:cstheme="minorHAnsi"/>
          <w:color w:val="000000"/>
          <w:lang w:eastAsia="it-IT"/>
        </w:rPr>
        <w:t>In nome di Dio e di tutto questo, Al-</w:t>
      </w:r>
      <w:proofErr w:type="spellStart"/>
      <w:r w:rsidRPr="00207E6C">
        <w:rPr>
          <w:rFonts w:eastAsia="Times New Roman" w:cstheme="minorHAnsi"/>
          <w:color w:val="000000"/>
          <w:lang w:eastAsia="it-IT"/>
        </w:rPr>
        <w:t>Azhar</w:t>
      </w:r>
      <w:proofErr w:type="spellEnd"/>
      <w:r w:rsidRPr="00207E6C">
        <w:rPr>
          <w:rFonts w:eastAsia="Times New Roman" w:cstheme="minorHAnsi"/>
          <w:color w:val="000000"/>
          <w:lang w:eastAsia="it-IT"/>
        </w:rPr>
        <w:t xml:space="preserve"> al-Sharif – con i musulmani d’Oriente e d’Occidente –insieme alla Chiesa Cattolica – con i cattolici d’Oriente e d’Occidente –, dichiarano di adottare la cultura del dialogo come via; la collaborazione comune come condotta; la conoscenza reciproca come metodo e criterio.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lastRenderedPageBreak/>
        <w:t>Noi – credenti in Dio, nell’incontro finale con Lui e nel Suo Giudizio –, partendo dalla nostra responsabilità religiosa e morale, e attraverso questo Documento, chiediamo a noi stessi e ai Leader del mondo, agli artefici della politica internazionale e dell’economia mondiale, di impegnarsi seriamente per diffondere la cultura della tolleranza, della convivenza e della pace; di intervenire, quanto prima possibile, per fermare lo spargimento di sangue innocente, e di porre fine alle guerre, ai conflitti, al degrado ambientale e al declino culturale e morale che il mondo attualmente vive.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Ci rivolgiamo agli intellettuali, ai filosofi, agli uomini di religione, agli artisti, agli operatori dei media e agli uomini di cultura in ogni parte del mondo, affinché riscoprano i valori della pace, della giustizia, del bene, della bellezza, della fratellanza umana e della convivenza comune, per confermare l’importanza di tali valori come àncora di salvezza per tutti e cercare di diffonderli ovunque.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Questa Dichiarazione, partendo da una riflessione profonda sulla nostra realtà contemporanea, apprezzando i suoi successi e vivendo i suoi dolori, le sue sciagure e calamità, crede fermamente che tra le più importanti cause della crisi del mondo moderno vi siano una coscienza umana anestetizzata e l’allontanamento dai valori religiosi, nonché il predominio dell’individualismo e delle filosofie materialistiche che divinizzano l’uomo e mettono i valori mondani e materiali al posto dei principi supremi e trascendenti.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Noi, pur riconoscendo i passi positivi che la nostra civiltà moderna ha compiuto nei campi della scienza, della tecnologia, della medicina, dell’industria e del benessere, in particolare nei Paesi sviluppati, sottolineiamo che, insieme a tali progressi storici, grandi e apprezzati, si verifica un deterioramento dell’etica, che condiziona l’agire internazionale, e un indebolimento dei valori spirituali e del senso di responsabilità. Tutto ciò contribuisce a diffondere una sensazione generale di frustrazione, di solitudine e di disperazione, conducendo molti a cadere o nel vortice dell’estremismo ateo e agnostico, oppure nell’integralismo religioso, nell’estremismo e nel fondamentalismo cieco, portando così altre persone ad arrendersi a forme di dipendenza e di autodistruzione individuale e collettiva.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La storia afferma che l’estremismo religioso e nazionale e l’intolleranza hanno prodotto nel mondo, sia in Occidente sia in Oriente, ciò che potrebbe essere chiamato i segnali di una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«terza guerra mondiale a pezzi</w:t>
      </w:r>
      <w:r w:rsidRPr="00AB43FE">
        <w:rPr>
          <w:rFonts w:eastAsia="Times New Roman" w:cstheme="minorHAnsi"/>
          <w:color w:val="000000"/>
          <w:lang w:eastAsia="it-IT"/>
        </w:rPr>
        <w:t>», segnali che, in varie parti del mondo e in diverse condizioni tragiche, hanno iniziato a mostrare il loro volto crudele; situazioni di cui non si conosce con precisione quante vittime, vedove e orfani abbiano prodotto. Inoltre, ci sono altre zone che si preparano a diventare teatro di nuovi conflitti, dove nascono focolai di tensione e si accumulano armi e munizioni, in una situazione mondiale dominata dall’incertezza, dalla delusione e dalla paura del futuro e controllata dagli interessi economici miopi.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Affermiamo altresì che le forti crisi politiche, l’ingiustizia e la mancanza di una distribuzione equa delle risorse naturali – delle quali beneficia solo una minoranza di ricchi, a discapito della maggioranza dei popoli della terra – hanno generato, e continuano a farlo, enormi quantità di malati, di bisognosi e di morti, provocando crisi letali di cui sono vittime diversi paesi, nonostante le ricchezze naturali e le risorse delle giovani generazioni che li caratterizzano. Nei confronti di tali crisi che portano a morire di fame milioni di bambini, già ridotti a scheletri umani – a motivo della povertà e della fame –, regna un silenzio internazionale inaccettabile.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È evidente a questo proposito quanto sia essenziale la famiglia, quale nucleo fondamentale della società e dell’umanità, per dare alla luce dei figli, allevarli, educarli, fornire loro una solida morale e la protezione familiare. Attaccare l’istituzione familiare, disprezzandola o dubitando dell’importanza del suo ruolo, rappresenta uno dei mali più pericolosi della nostra epoca.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Attestiamo anche l’importanza del risveglio del senso religioso e della necessità di rianimarlo nei cuori delle nuove generazioni, tramite l’educazione sana e l’adesione ai valori morali e ai giusti insegnamenti religiosi, per fronteggiare le tendenze individualistiche, egoistiche, conflittuali, il radicalismo e l’estremismo cieco in tutte le sue forme e manifestazioni.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 xml:space="preserve">Il primo e più importante obiettivo delle religioni è quello di credere in Dio, di </w:t>
      </w:r>
      <w:proofErr w:type="spellStart"/>
      <w:r w:rsidRPr="00AB43FE">
        <w:rPr>
          <w:rFonts w:eastAsia="Times New Roman" w:cstheme="minorHAnsi"/>
          <w:color w:val="000000"/>
          <w:lang w:eastAsia="it-IT"/>
        </w:rPr>
        <w:t>onorarLo</w:t>
      </w:r>
      <w:proofErr w:type="spellEnd"/>
      <w:r w:rsidRPr="00AB43FE">
        <w:rPr>
          <w:rFonts w:eastAsia="Times New Roman" w:cstheme="minorHAnsi"/>
          <w:color w:val="000000"/>
          <w:lang w:eastAsia="it-IT"/>
        </w:rPr>
        <w:t xml:space="preserve"> e di chiamare tutti gli uomini a credere che questo universo dipende da un Dio che lo governa, è il Creatore che ci ha plasmati con la Sua Sapienza divina e ci ha concesso il dono della vita per custodirlo. Un dono che nessuno ha il diritto di togliere, minacciare o manipolare a suo piacimento, anzi, tutti devono preservare tale dono della vita dal suo inizio fino alla sua morte naturale. Perciò condanniamo tutte le pratiche che minacciano la vita come i genocidi, gli atti terroristici, gli spostamenti forzati, il traffico di organi umani, l’aborto e l’eutanasia e le politiche che sostengono tutto questo.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lastRenderedPageBreak/>
        <w:t>Altresì dichiariamo – fermamente – che le religioni non incitano mai alla guerra e non sollecitano sentimenti di odio, ostilità, estremismo, né invitano alla violenza o allo spargimento di sangue. Queste sciagure sono frutto della deviazione dagli insegnamenti religiosi, dell’uso politico delle religioni e anche delle interpretazioni di gruppi di uomini di religione che hanno abusato – in alcune fasi della storia – dell’influenza del sentimento religioso sui cuori degli uomini per portali a compiere ciò che non ha nulla a che vedere con la verità della religione, per realizzare fini politici e economici mondani e miopi. Per questo noi chiediamo a tutti di cessare di strumentalizzare le religioni per incitare all’odio, alla violenza, all’estremismo e al fanatismo cieco e di smettere di usare il nome di Dio per giustificare atti di omicidio, di esilio, di terrorismo e di oppressione. Lo chiediamo per la nostra fede comune in Dio, che non ha creato gli uomini per essere uccisi o per scontrarsi tra di loro e neppure per essere torturati o umiliati nella loro vita e nella loro esistenza. Infatti Dio, l’Onnipotente, non ha bisogno di essere difeso da nessuno e non vuole che il Suo nome venga usato per terrorizzare la gente.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Questo Documento, in accordo con i precedenti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Documenti Internazionali</w:t>
      </w:r>
      <w:r w:rsidRPr="00AB43FE">
        <w:rPr>
          <w:rFonts w:eastAsia="Times New Roman" w:cstheme="minorHAnsi"/>
          <w:color w:val="000000"/>
          <w:lang w:eastAsia="it-IT"/>
        </w:rPr>
        <w:t> che hanno sottolineato l’importanza del ruolo delle religioni nella costruzione della pace mondiale, attesta quanto segue: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La forte convinzione che i veri insegnamenti delle religioni invitano a restare ancorati ai valori della pace; a sostenere i valori della reciproca conoscenza, della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fratellanza umana</w:t>
      </w:r>
      <w:r w:rsidRPr="00AB43FE">
        <w:rPr>
          <w:rFonts w:eastAsia="Times New Roman" w:cstheme="minorHAnsi"/>
          <w:color w:val="000000"/>
          <w:lang w:eastAsia="it-IT"/>
        </w:rPr>
        <w:t> e della convivenza comune; a ristabilire la saggezza, la giustizia e la carità e a risvegliare il senso della religiosità tra i giovani, per difendere le nuove generazioni dal dominio del pensiero materialistico, dal pericolo delle politiche dell’avidità del guadagno smodato e dell’indifferenza, basate sulla legge della forza e non sulla forza della legge.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La libertà è un diritto di ogni persona: ciascuno gode della libertà di credo, di pensiero, di espressione e di azione. Il pluralismo e le diversità di religione, di colore, di sesso, di razza e di lingua sono una sapiente volontà divina, con la quale Dio ha creato gli esseri umani. Questa Sapienza divina è l’origine da cui deriva il diritto alla libertà di credo e alla libertà di essere diversi. Per questo si condanna il fatto di costringere la gente ad aderire a una certa religione o a una certa cultura, come pure di imporre uno stile di civiltà che gli altri non accettano.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La giustizia basata sulla misericordia è la via da percorrere per raggiungere una vita dignitosa alla quale ha diritto ogni essere umano.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Il dialogo, la comprensione, la diffusione della cultura della tolleranza, dell’accettazione dell’altro e della convivenza tra gli esseri umani contribuirebbero notevolmente a ridurre molti problemi economici, sociali, politici e ambientali che assediano grande parte del genere umano.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Il dialogo tra i credenti significa incontrarsi nell’enorme spazio dei valori spirituali, umani e sociali comuni, e investire ciò nella diffusione delle più alte virtù morali, sollecitate dalle religioni; significa anche evitare le inutili discussioni.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La protezione dei luoghi di culto – templi, chiese e moschee – è un dovere garantito dalle religioni, dai valori umani, dalle leggi e dalle convenzioni internazionali. Ogni tentativo di attaccare i luoghi di culto o di minacciarli attraverso attentati o esplosioni o demolizioni è una deviazione dagli insegnamenti delle religioni, nonché una chiara violazione del diritto internazionale.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Il terrorismo esecrabile che minaccia la sicurezza delle persone, sia in Oriente che in Occidente, sia a Nord che a Sud, spargendo panico, terrore e pessimismo non è dovuto alla religione – anche se i terroristi la strumentalizzano – ma è dovuto alle accumulate interpretazioni errate dei testi religiosi, alle politiche di fame, di povertà, di ingiustizia, di oppressione, di arroganza; per questo è necessario interrompere il sostegno ai movimenti terroristici attraverso il rifornimento di denaro, di armi, di piani o giustificazioni e anche la copertura mediatica, e considerare tutto ciò come crimini internazionali che minacciano la sicurezza e la pace mondiale. Occorre condannare un tale terrorismo in tutte le sue forme e manifestazioni.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Il concetto di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cittadinanza</w:t>
      </w:r>
      <w:r w:rsidRPr="00AB43FE">
        <w:rPr>
          <w:rFonts w:eastAsia="Times New Roman" w:cstheme="minorHAnsi"/>
          <w:color w:val="000000"/>
          <w:lang w:eastAsia="it-IT"/>
        </w:rPr>
        <w:t> si basa sull’eguaglianza dei diritti e dei doveri sotto la cui ombra tutti godono della giustizia. Per questo è necessario impegnarsi per stabilire nelle nostre società il concetto della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piena cittadinanza</w:t>
      </w:r>
      <w:r w:rsidRPr="00AB43FE">
        <w:rPr>
          <w:rFonts w:eastAsia="Times New Roman" w:cstheme="minorHAnsi"/>
          <w:color w:val="000000"/>
          <w:lang w:eastAsia="it-IT"/>
        </w:rPr>
        <w:t> e rinunciare all’uso discriminatorio del termine </w:t>
      </w:r>
      <w:r w:rsidRPr="00AB43FE">
        <w:rPr>
          <w:rFonts w:eastAsia="Times New Roman" w:cstheme="minorHAnsi"/>
          <w:i/>
          <w:iCs/>
          <w:color w:val="000000"/>
          <w:lang w:eastAsia="it-IT"/>
        </w:rPr>
        <w:t>minoranze</w:t>
      </w:r>
      <w:r w:rsidRPr="00AB43FE">
        <w:rPr>
          <w:rFonts w:eastAsia="Times New Roman" w:cstheme="minorHAnsi"/>
          <w:color w:val="000000"/>
          <w:lang w:eastAsia="it-IT"/>
        </w:rPr>
        <w:t>, che porta con sé i semi del sentirsi isolati e dell’inferiorità; esso prepara il terreno alle ostilità e alla discordia e sottrae le conquiste e i diritti religiosi e civili di alcuni cittadini discriminandoli.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 xml:space="preserve">- Il rapporto tra Occidente e Oriente è un’indiscutibile reciproca necessità, che non può essere sostituita e nemmeno trascurata, affinché entrambi possano arricchirsi a vicenda della civiltà dell’altro, attraverso lo </w:t>
      </w:r>
      <w:r w:rsidRPr="00AB43FE">
        <w:rPr>
          <w:rFonts w:eastAsia="Times New Roman" w:cstheme="minorHAnsi"/>
          <w:color w:val="000000"/>
          <w:lang w:eastAsia="it-IT"/>
        </w:rPr>
        <w:lastRenderedPageBreak/>
        <w:t>scambio e il dialogo delle culture. L’Occidente potrebbe trovare nella civiltà dell’Oriente rimedi per alcune sue malattie spirituali e religiose causate dal dominio del materialismo. E l’Oriente potrebbe trovare nella civiltà dell’Occidente tanti elementi che possono aiutarlo a salvarsi dalla debolezza, dalla divisione, dal conflitto e dal declino scientifico, tecnico e culturale. È importante prestare attenzione alle differenze religiose, culturali e storiche che sono una componente essenziale nella formazione della personalità, della cultura e della civiltà orientale; ed è importante consolidare i diritti umani generali e comuni, per contribuire a garantire una vita dignitosa per tutti gli uomini in Oriente e in Occidente, evitando l’uso della politica della doppia misura.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È un’indispensabile necessità riconoscere il diritto della donna all’istruzione, al lavoro, all’esercizio dei propri diritti politici. Inoltre, si deve lavorare per liberarla dalle pressioni storiche e sociali contrarie ai principi della propria fede e della propria dignità. È necessario anche proteggerla dallo sfruttamento sessuale e dal trattarla come merce o mezzo di piacere o di guadagno economico. Per questo si devono interrompere tutte le pratiche disumane e i costumi volgari che umiliano la dignità della donna e lavorare per modificare le leggi che impediscono alle donne di godere pienamente dei propri diritti.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La tutela dei diritti fondamentali dei bambini a crescere in un ambiente familiare, all’alimentazione, all’educazione e all’assistenza è un dovere della famiglia e della società. Tali diritti devono essere garantiti e tutelati, affinché non manchino e non vengano negati a nessun bambino in nessuna parte del mondo. Occorre condannare qualsiasi pratica che violi la dignità dei bambini o i loro diritti. È altresì importante vigilare contro i pericoli a cui essi sono esposti – specialmente nell’ambiente digitale – e considerare come crimine il traffico della loro innocenza e qualsiasi violazione della loro infanzia.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- La protezione dei diritti degli anziani, dei deboli, dei disabili e degli oppressi è un’esigenza religiosa e sociale che dev’essere garantita e protetta attraverso rigorose legislazioni e l’applicazione delle convenzioni internazionali a riguardo.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A tal fine, la Chiesa Cattolica e al-</w:t>
      </w:r>
      <w:proofErr w:type="spellStart"/>
      <w:r w:rsidRPr="00AB43FE">
        <w:rPr>
          <w:rFonts w:eastAsia="Times New Roman" w:cstheme="minorHAnsi"/>
          <w:color w:val="000000"/>
          <w:lang w:eastAsia="it-IT"/>
        </w:rPr>
        <w:t>Azhar</w:t>
      </w:r>
      <w:proofErr w:type="spellEnd"/>
      <w:r w:rsidRPr="00AB43FE">
        <w:rPr>
          <w:rFonts w:eastAsia="Times New Roman" w:cstheme="minorHAnsi"/>
          <w:color w:val="000000"/>
          <w:lang w:eastAsia="it-IT"/>
        </w:rPr>
        <w:t>, attraverso la comune cooperazione, annunciano e promettono di portare questo Documento alle Autorità, ai Leader influenti, agli uomini di religione di tutto il mondo, alle organizzazioni regionali e internazionali competenti, alle organizzazioni della società civile, alle istituzioni religiose e ai leader del pensiero; e di impegnarsi nel diffondere i principi di questa Dichiarazione a tutti i livelli regionali e internazionali, sollecitando a tradurli in politiche, decisioni, testi legislativi, programmi di studio e materiali di comunicazione.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Al-</w:t>
      </w:r>
      <w:proofErr w:type="spellStart"/>
      <w:r w:rsidRPr="00AB43FE">
        <w:rPr>
          <w:rFonts w:eastAsia="Times New Roman" w:cstheme="minorHAnsi"/>
          <w:color w:val="000000"/>
          <w:lang w:eastAsia="it-IT"/>
        </w:rPr>
        <w:t>Azhar</w:t>
      </w:r>
      <w:proofErr w:type="spellEnd"/>
      <w:r w:rsidRPr="00AB43FE">
        <w:rPr>
          <w:rFonts w:eastAsia="Times New Roman" w:cstheme="minorHAnsi"/>
          <w:color w:val="000000"/>
          <w:lang w:eastAsia="it-IT"/>
        </w:rPr>
        <w:t xml:space="preserve"> e la Chiesa Cattolica domandano che questo Documento divenga oggetto di ricerca e di riflessione in tutte le scuole, nelle università e negli istituti di educazione e di formazione, al fine di contribuire a creare nuove generazioni che portino il bene e la pace e difendano ovunque il diritto degli oppressi e degli ultimi.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In conclusione auspichiamo che: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questa Dichiarazione sia un invito alla riconciliazione e alla fratellanza tra tutti i credenti, anzi tra i credenti e i non credenti, e tra tutte le persone di buona volontà;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sia un appello a ogni coscienza viva che ripudia la violenza aberrante e l’estremismo cieco; appello a chi ama i valori di tolleranza e di fratellanza, promossi e incoraggiati dalle religioni;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sia una testimonianza della grandezza della fede in Dio che unisce i cuori divisi ed eleva l’animo umano;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sia un simbolo dell’abbraccio tra Oriente e Occidente, tra Nord e Sud e tra tutti coloro che credono che Dio ci abbia creati per conoscerci, per cooperare tra di noi e per vivere come fratelli che si amano.</w:t>
      </w:r>
    </w:p>
    <w:p w:rsidR="00AB43FE" w:rsidRPr="00AB43FE" w:rsidRDefault="00AB43FE" w:rsidP="00AB43FE">
      <w:pPr>
        <w:shd w:val="clear" w:color="auto" w:fill="FFFFFF"/>
        <w:spacing w:after="120" w:line="240" w:lineRule="auto"/>
        <w:ind w:firstLine="397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Questo è ciò che speriamo e cerchiamo di realizzare, al fine di raggiungere una pace universale di cui godano tutti gli uomini in questa vita.</w:t>
      </w:r>
    </w:p>
    <w:p w:rsidR="00AB43FE" w:rsidRPr="00AB43FE" w:rsidRDefault="00AB43FE" w:rsidP="00AB43F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i/>
          <w:iCs/>
          <w:color w:val="000000"/>
          <w:lang w:eastAsia="it-IT"/>
        </w:rPr>
        <w:t>Abu Dhabi, 4 febbraio 2019</w:t>
      </w:r>
    </w:p>
    <w:p w:rsidR="00AB43FE" w:rsidRPr="00AB43FE" w:rsidRDefault="00AB43FE" w:rsidP="00AB43F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it-IT"/>
        </w:rPr>
      </w:pPr>
      <w:r w:rsidRPr="00AB43FE">
        <w:rPr>
          <w:rFonts w:eastAsia="Times New Roman" w:cstheme="minorHAnsi"/>
          <w:color w:val="000000"/>
          <w:lang w:eastAsia="it-IT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4"/>
        <w:gridCol w:w="159"/>
        <w:gridCol w:w="5865"/>
      </w:tblGrid>
      <w:tr w:rsidR="00AB43FE" w:rsidRPr="00AB43FE" w:rsidTr="00AB43F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3FE" w:rsidRPr="00AB43FE" w:rsidRDefault="00AB43FE" w:rsidP="00AB43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AB43FE">
              <w:rPr>
                <w:rFonts w:eastAsia="Times New Roman" w:cstheme="minorHAnsi"/>
                <w:color w:val="000000"/>
                <w:lang w:eastAsia="it-IT"/>
              </w:rPr>
              <w:t>Sua Santità</w:t>
            </w:r>
            <w:r w:rsidRPr="00AB43FE">
              <w:rPr>
                <w:rFonts w:eastAsia="Times New Roman" w:cstheme="minorHAnsi"/>
                <w:color w:val="000000"/>
                <w:lang w:eastAsia="it-IT"/>
              </w:rPr>
              <w:br/>
              <w:t>Papa Francesco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3FE" w:rsidRPr="00AB43FE" w:rsidRDefault="00AB43FE" w:rsidP="00AB43F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AB43FE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5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3FE" w:rsidRPr="00AB43FE" w:rsidRDefault="00AB43FE" w:rsidP="00AB43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AB43FE">
              <w:rPr>
                <w:rFonts w:eastAsia="Times New Roman" w:cstheme="minorHAnsi"/>
                <w:color w:val="000000"/>
                <w:lang w:eastAsia="it-IT"/>
              </w:rPr>
              <w:t>Grande Imam di Al-</w:t>
            </w:r>
            <w:proofErr w:type="spellStart"/>
            <w:r w:rsidRPr="00AB43FE">
              <w:rPr>
                <w:rFonts w:eastAsia="Times New Roman" w:cstheme="minorHAnsi"/>
                <w:color w:val="000000"/>
                <w:lang w:eastAsia="it-IT"/>
              </w:rPr>
              <w:t>Azhar</w:t>
            </w:r>
            <w:proofErr w:type="spellEnd"/>
            <w:r w:rsidRPr="00AB43FE">
              <w:rPr>
                <w:rFonts w:eastAsia="Times New Roman" w:cstheme="minorHAnsi"/>
                <w:color w:val="000000"/>
                <w:lang w:eastAsia="it-IT"/>
              </w:rPr>
              <w:br/>
            </w:r>
            <w:proofErr w:type="spellStart"/>
            <w:r w:rsidRPr="00AB43FE">
              <w:rPr>
                <w:rFonts w:eastAsia="Times New Roman" w:cstheme="minorHAnsi"/>
                <w:color w:val="000000"/>
                <w:lang w:eastAsia="it-IT"/>
              </w:rPr>
              <w:t>Ahmad</w:t>
            </w:r>
            <w:proofErr w:type="spellEnd"/>
            <w:r w:rsidRPr="00AB43FE">
              <w:rPr>
                <w:rFonts w:eastAsia="Times New Roman" w:cstheme="minorHAnsi"/>
                <w:color w:val="000000"/>
                <w:lang w:eastAsia="it-IT"/>
              </w:rPr>
              <w:t xml:space="preserve"> Al-</w:t>
            </w:r>
            <w:proofErr w:type="spellStart"/>
            <w:r w:rsidRPr="00AB43FE">
              <w:rPr>
                <w:rFonts w:eastAsia="Times New Roman" w:cstheme="minorHAnsi"/>
                <w:color w:val="000000"/>
                <w:lang w:eastAsia="it-IT"/>
              </w:rPr>
              <w:t>Tayyeb</w:t>
            </w:r>
            <w:proofErr w:type="spellEnd"/>
          </w:p>
        </w:tc>
      </w:tr>
    </w:tbl>
    <w:p w:rsidR="00971575" w:rsidRPr="00207E6C" w:rsidRDefault="00971575">
      <w:pPr>
        <w:rPr>
          <w:rFonts w:cstheme="minorHAnsi"/>
        </w:rPr>
      </w:pPr>
    </w:p>
    <w:sectPr w:rsidR="00971575" w:rsidRPr="00207E6C" w:rsidSect="00AB43FE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6A1"/>
    <w:multiLevelType w:val="hybridMultilevel"/>
    <w:tmpl w:val="8BA4945A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FE"/>
    <w:rsid w:val="00207E6C"/>
    <w:rsid w:val="002E7BCF"/>
    <w:rsid w:val="00866716"/>
    <w:rsid w:val="00971575"/>
    <w:rsid w:val="00AB43FE"/>
    <w:rsid w:val="00AF6902"/>
    <w:rsid w:val="00D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DD12"/>
  <w15:chartTrackingRefBased/>
  <w15:docId w15:val="{12BA0FBD-19A6-4EC3-ACDF-73F1643F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B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B43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E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Gandolfi</dc:creator>
  <cp:keywords/>
  <dc:description/>
  <cp:lastModifiedBy>Ilaria Bonizzi - Caritas Mantova</cp:lastModifiedBy>
  <cp:revision>2</cp:revision>
  <cp:lastPrinted>2020-11-27T10:49:00Z</cp:lastPrinted>
  <dcterms:created xsi:type="dcterms:W3CDTF">2020-11-27T10:11:00Z</dcterms:created>
  <dcterms:modified xsi:type="dcterms:W3CDTF">2020-12-16T09:31:00Z</dcterms:modified>
</cp:coreProperties>
</file>