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8513B" w14:textId="77777777" w:rsidR="0027730E" w:rsidRPr="002275DA" w:rsidRDefault="0027730E" w:rsidP="004C0BBC">
      <w:pPr>
        <w:jc w:val="center"/>
        <w:rPr>
          <w:rFonts w:ascii="Georgia" w:hAnsi="Georgia" w:cs="Calibri Light"/>
          <w:b/>
          <w:bCs/>
          <w:sz w:val="22"/>
          <w:szCs w:val="22"/>
        </w:rPr>
      </w:pPr>
      <w:bookmarkStart w:id="0" w:name="_GoBack"/>
      <w:r w:rsidRPr="002275DA">
        <w:rPr>
          <w:rFonts w:ascii="Georgia" w:hAnsi="Georgia" w:cs="Calibri Light"/>
          <w:b/>
          <w:bCs/>
          <w:sz w:val="22"/>
          <w:szCs w:val="22"/>
        </w:rPr>
        <w:t>Informativa ai fini privacy e riservatezza</w:t>
      </w:r>
    </w:p>
    <w:p w14:paraId="1B7110DD" w14:textId="77777777" w:rsidR="0027730E" w:rsidRPr="002275DA" w:rsidRDefault="0027730E" w:rsidP="0027730E">
      <w:pPr>
        <w:jc w:val="both"/>
        <w:rPr>
          <w:rFonts w:ascii="Georgia" w:hAnsi="Georgia" w:cs="Calibri Light"/>
          <w:b/>
          <w:sz w:val="22"/>
          <w:szCs w:val="22"/>
        </w:rPr>
      </w:pPr>
    </w:p>
    <w:p w14:paraId="5BA0AC40" w14:textId="767059F2" w:rsidR="0027730E" w:rsidRPr="002275DA" w:rsidRDefault="0027730E" w:rsidP="0027730E">
      <w:pPr>
        <w:jc w:val="center"/>
        <w:rPr>
          <w:rFonts w:ascii="Georgia" w:hAnsi="Georgia" w:cs="Calibri Light"/>
          <w:b/>
          <w:sz w:val="22"/>
          <w:szCs w:val="22"/>
        </w:rPr>
      </w:pPr>
      <w:r w:rsidRPr="002275DA">
        <w:rPr>
          <w:rFonts w:ascii="Georgia" w:hAnsi="Georgia" w:cs="Calibri Light"/>
          <w:b/>
          <w:sz w:val="22"/>
          <w:szCs w:val="22"/>
        </w:rPr>
        <w:t xml:space="preserve">Rilevamento della temperatura per l’ingresso </w:t>
      </w:r>
      <w:r w:rsidR="002A1988" w:rsidRPr="002275DA">
        <w:rPr>
          <w:rFonts w:ascii="Georgia" w:hAnsi="Georgia" w:cs="Calibri Light"/>
          <w:b/>
          <w:sz w:val="22"/>
          <w:szCs w:val="22"/>
        </w:rPr>
        <w:t>ai locali parrocchiali</w:t>
      </w:r>
    </w:p>
    <w:p w14:paraId="3DFCF568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2C5F6EAC" w14:textId="72EA948D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Per accedere </w:t>
      </w:r>
      <w:r w:rsidR="00BC42FE" w:rsidRPr="002275DA">
        <w:rPr>
          <w:rFonts w:ascii="Georgia" w:hAnsi="Georgia" w:cs="Calibri Light"/>
          <w:sz w:val="22"/>
          <w:szCs w:val="22"/>
        </w:rPr>
        <w:t xml:space="preserve">ai locali parrocchiali </w:t>
      </w:r>
      <w:r w:rsidRPr="002275DA">
        <w:rPr>
          <w:rFonts w:ascii="Georgia" w:hAnsi="Georgia" w:cs="Calibri Light"/>
          <w:sz w:val="22"/>
          <w:szCs w:val="22"/>
        </w:rPr>
        <w:t xml:space="preserve">è necessario rilevare la Sua temperatura corporea. Se essa sarà superiore a 37,5° C </w:t>
      </w:r>
      <w:r w:rsidR="000D0E3F" w:rsidRPr="002275DA">
        <w:rPr>
          <w:rFonts w:ascii="Georgia" w:hAnsi="Georgia" w:cs="Calibri Light"/>
          <w:sz w:val="22"/>
          <w:szCs w:val="22"/>
        </w:rPr>
        <w:t>non</w:t>
      </w:r>
      <w:r w:rsidR="00A74B92" w:rsidRPr="002275DA">
        <w:rPr>
          <w:rFonts w:ascii="Georgia" w:hAnsi="Georgia" w:cs="Calibri Light"/>
          <w:sz w:val="22"/>
          <w:szCs w:val="22"/>
        </w:rPr>
        <w:t xml:space="preserve"> Le</w:t>
      </w:r>
      <w:r w:rsidR="000D0E3F" w:rsidRPr="002275DA">
        <w:rPr>
          <w:rFonts w:ascii="Georgia" w:hAnsi="Georgia" w:cs="Calibri Light"/>
          <w:sz w:val="22"/>
          <w:szCs w:val="22"/>
        </w:rPr>
        <w:t xml:space="preserve"> sarà possibile l’accesso</w:t>
      </w:r>
      <w:r w:rsidRPr="002275DA">
        <w:rPr>
          <w:rFonts w:ascii="Georgia" w:hAnsi="Georgia" w:cs="Calibri Light"/>
          <w:sz w:val="22"/>
          <w:szCs w:val="22"/>
        </w:rPr>
        <w:t>.</w:t>
      </w:r>
    </w:p>
    <w:p w14:paraId="642598CB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>Vogliamo informar</w:t>
      </w:r>
      <w:r w:rsidR="00A74B92" w:rsidRPr="002275DA">
        <w:rPr>
          <w:rFonts w:ascii="Georgia" w:hAnsi="Georgia" w:cs="Calibri Light"/>
          <w:sz w:val="22"/>
          <w:szCs w:val="22"/>
        </w:rPr>
        <w:t>La</w:t>
      </w:r>
      <w:r w:rsidRPr="002275DA">
        <w:rPr>
          <w:rFonts w:ascii="Georgia" w:hAnsi="Georgia" w:cs="Calibri Light"/>
          <w:sz w:val="22"/>
          <w:szCs w:val="22"/>
        </w:rPr>
        <w:t xml:space="preserve"> che tale dato sarà rilevato conformemente alle norme del Decreto Generale della C</w:t>
      </w:r>
      <w:r w:rsidR="002C6A11" w:rsidRPr="002275DA">
        <w:rPr>
          <w:rFonts w:ascii="Georgia" w:hAnsi="Georgia" w:cs="Calibri Light"/>
          <w:sz w:val="22"/>
          <w:szCs w:val="22"/>
        </w:rPr>
        <w:t xml:space="preserve">onferenza </w:t>
      </w:r>
      <w:r w:rsidRPr="002275DA">
        <w:rPr>
          <w:rFonts w:ascii="Georgia" w:hAnsi="Georgia" w:cs="Calibri Light"/>
          <w:sz w:val="22"/>
          <w:szCs w:val="22"/>
        </w:rPr>
        <w:t>E</w:t>
      </w:r>
      <w:r w:rsidR="002C6A11" w:rsidRPr="002275DA">
        <w:rPr>
          <w:rFonts w:ascii="Georgia" w:hAnsi="Georgia" w:cs="Calibri Light"/>
          <w:sz w:val="22"/>
          <w:szCs w:val="22"/>
        </w:rPr>
        <w:t xml:space="preserve">piscopale </w:t>
      </w:r>
      <w:r w:rsidRPr="002275DA">
        <w:rPr>
          <w:rFonts w:ascii="Georgia" w:hAnsi="Georgia" w:cs="Calibri Light"/>
          <w:sz w:val="22"/>
          <w:szCs w:val="22"/>
        </w:rPr>
        <w:t>I</w:t>
      </w:r>
      <w:r w:rsidR="002C6A11" w:rsidRPr="002275DA">
        <w:rPr>
          <w:rFonts w:ascii="Georgia" w:hAnsi="Georgia" w:cs="Calibri Light"/>
          <w:sz w:val="22"/>
          <w:szCs w:val="22"/>
        </w:rPr>
        <w:t>taliana (CEI)</w:t>
      </w:r>
      <w:r w:rsidRPr="002275DA">
        <w:rPr>
          <w:rFonts w:ascii="Georgia" w:hAnsi="Georgia" w:cs="Calibri Light"/>
          <w:sz w:val="22"/>
          <w:szCs w:val="22"/>
        </w:rPr>
        <w:t xml:space="preserve"> “</w:t>
      </w:r>
      <w:r w:rsidRPr="002275DA">
        <w:rPr>
          <w:rFonts w:ascii="Georgia" w:hAnsi="Georgia" w:cs="Calibri Light"/>
          <w:i/>
          <w:iCs/>
          <w:sz w:val="22"/>
          <w:szCs w:val="22"/>
        </w:rPr>
        <w:t>Disposizioni per la tutela del diritto alla buona fama e alla riservatezza dei dati relativi alle persone dei fedeli, degli enti ecclesiastici e delle aggregazioni laicali</w:t>
      </w:r>
      <w:r w:rsidRPr="002275DA">
        <w:rPr>
          <w:rFonts w:ascii="Georgia" w:hAnsi="Georgia" w:cs="Calibri Light"/>
          <w:sz w:val="22"/>
          <w:szCs w:val="22"/>
        </w:rPr>
        <w:t>” del 24 maggio 2018 e al Reg. UE n. 2016/679 (“GDPR”).</w:t>
      </w:r>
    </w:p>
    <w:p w14:paraId="11639B8F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3553816F" w14:textId="77777777" w:rsidR="000D0E3F" w:rsidRPr="002275DA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b/>
          <w:bCs/>
          <w:sz w:val="22"/>
          <w:szCs w:val="22"/>
        </w:rPr>
        <w:t xml:space="preserve">Il Titolare del trattamento </w:t>
      </w:r>
      <w:r w:rsidRPr="002275DA">
        <w:rPr>
          <w:rFonts w:ascii="Georgia" w:hAnsi="Georgia" w:cs="Calibri Light"/>
          <w:sz w:val="22"/>
          <w:szCs w:val="22"/>
        </w:rPr>
        <w:t xml:space="preserve">è la Parrocchia </w:t>
      </w:r>
      <w:r w:rsidRPr="002275DA">
        <w:rPr>
          <w:rFonts w:ascii="Georgia" w:hAnsi="Georgia" w:cs="Calibri Light"/>
          <w:sz w:val="22"/>
          <w:szCs w:val="22"/>
          <w:highlight w:val="yellow"/>
        </w:rPr>
        <w:t>xxx, con sede in xxx via xxx email xx@xx.xx</w:t>
      </w:r>
    </w:p>
    <w:p w14:paraId="5F9959E9" w14:textId="72C346ED" w:rsidR="000D0E3F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b/>
          <w:bCs/>
          <w:sz w:val="22"/>
          <w:szCs w:val="22"/>
        </w:rPr>
        <w:t>La base giuridica del trattamento</w:t>
      </w:r>
      <w:r w:rsidRPr="002275DA">
        <w:rPr>
          <w:rFonts w:ascii="Georgia" w:hAnsi="Georgia" w:cs="Calibri Light"/>
          <w:sz w:val="22"/>
          <w:szCs w:val="22"/>
        </w:rPr>
        <w:t xml:space="preserve"> </w:t>
      </w:r>
      <w:r w:rsidR="000D0E3F" w:rsidRPr="002275DA">
        <w:rPr>
          <w:rFonts w:ascii="Georgia" w:hAnsi="Georgia" w:cs="Calibri Light"/>
          <w:sz w:val="22"/>
          <w:szCs w:val="22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 w:rsidRPr="002275DA">
        <w:rPr>
          <w:rFonts w:ascii="Georgia" w:hAnsi="Georgia" w:cs="Calibri Light"/>
          <w:sz w:val="22"/>
          <w:szCs w:val="22"/>
        </w:rPr>
        <w:t xml:space="preserve"> stabiliti </w:t>
      </w:r>
      <w:r w:rsidR="0096104E" w:rsidRPr="002275DA">
        <w:rPr>
          <w:rFonts w:ascii="Georgia" w:hAnsi="Georgia" w:cs="Calibri Light"/>
          <w:sz w:val="22"/>
          <w:szCs w:val="22"/>
        </w:rPr>
        <w:t>dalla normativa nazionale e regionale.</w:t>
      </w:r>
    </w:p>
    <w:p w14:paraId="191B30A4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b/>
          <w:bCs/>
          <w:sz w:val="22"/>
          <w:szCs w:val="22"/>
        </w:rPr>
        <w:t>La finalità</w:t>
      </w:r>
      <w:r w:rsidRPr="002275DA">
        <w:rPr>
          <w:rFonts w:ascii="Georgia" w:hAnsi="Georgia" w:cs="Calibri Light"/>
          <w:sz w:val="22"/>
          <w:szCs w:val="22"/>
        </w:rPr>
        <w:t xml:space="preserve"> </w:t>
      </w:r>
      <w:r w:rsidR="000D0E3F" w:rsidRPr="002275DA">
        <w:rPr>
          <w:rFonts w:ascii="Georgia" w:hAnsi="Georgia" w:cs="Calibri Light"/>
          <w:sz w:val="22"/>
          <w:szCs w:val="22"/>
        </w:rPr>
        <w:t xml:space="preserve">è il contrasto e contenimento della diffusione del virus COVID-19 nei </w:t>
      </w:r>
      <w:r w:rsidR="00BC42FE" w:rsidRPr="002275DA">
        <w:rPr>
          <w:rFonts w:ascii="Georgia" w:hAnsi="Georgia" w:cs="Calibri Light"/>
          <w:sz w:val="22"/>
          <w:szCs w:val="22"/>
        </w:rPr>
        <w:t>locali parrocchiali</w:t>
      </w:r>
      <w:r w:rsidR="000D0E3F" w:rsidRPr="002275DA">
        <w:rPr>
          <w:rFonts w:ascii="Georgia" w:hAnsi="Georgia" w:cs="Calibri Light"/>
          <w:sz w:val="22"/>
          <w:szCs w:val="22"/>
        </w:rPr>
        <w:t>.</w:t>
      </w:r>
    </w:p>
    <w:p w14:paraId="4325B3C2" w14:textId="77777777" w:rsidR="000D0E3F" w:rsidRPr="002275DA" w:rsidRDefault="000D0E3F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86DEB73" w14:textId="77777777" w:rsidR="004C0BBC" w:rsidRPr="002275DA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Con riferimento alla misurazione della temperatura corporea, il Titolare del trattamento non effettua alcuna registrazione del dato. </w:t>
      </w:r>
    </w:p>
    <w:p w14:paraId="4BEE69AD" w14:textId="77777777" w:rsidR="004C0BBC" w:rsidRPr="002275DA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458F5F4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I dati 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</w:t>
      </w:r>
      <w:r w:rsidR="00E96DAA" w:rsidRPr="002275DA">
        <w:rPr>
          <w:rFonts w:ascii="Georgia" w:hAnsi="Georgia" w:cs="Calibri Light"/>
          <w:sz w:val="22"/>
          <w:szCs w:val="22"/>
        </w:rPr>
        <w:t>che fornisce servizi di vigilanza</w:t>
      </w:r>
      <w:r w:rsidRPr="002275DA">
        <w:rPr>
          <w:rFonts w:ascii="Georgia" w:hAnsi="Georgia" w:cs="Calibri Light"/>
          <w:sz w:val="22"/>
          <w:szCs w:val="22"/>
        </w:rPr>
        <w:t>).</w:t>
      </w:r>
    </w:p>
    <w:p w14:paraId="33E05EE5" w14:textId="77777777" w:rsidR="000D0E3F" w:rsidRPr="002275DA" w:rsidRDefault="000D0E3F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41A53515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I </w:t>
      </w:r>
      <w:r w:rsidR="004C0BBC" w:rsidRPr="002275DA">
        <w:rPr>
          <w:rFonts w:ascii="Georgia" w:hAnsi="Georgia" w:cs="Calibri Light"/>
          <w:sz w:val="22"/>
          <w:szCs w:val="22"/>
        </w:rPr>
        <w:t xml:space="preserve">Suoi </w:t>
      </w:r>
      <w:r w:rsidRPr="002275DA">
        <w:rPr>
          <w:rFonts w:ascii="Georgia" w:hAnsi="Georgia" w:cs="Calibri Light"/>
          <w:sz w:val="22"/>
          <w:szCs w:val="22"/>
        </w:rPr>
        <w:t xml:space="preserve">dati non verranno diffusi né comunicati a terzi senza il </w:t>
      </w:r>
      <w:r w:rsidR="004C0BBC" w:rsidRPr="002275DA">
        <w:rPr>
          <w:rFonts w:ascii="Georgia" w:hAnsi="Georgia" w:cs="Calibri Light"/>
          <w:sz w:val="22"/>
          <w:szCs w:val="22"/>
        </w:rPr>
        <w:t>Suo</w:t>
      </w:r>
      <w:r w:rsidRPr="002275DA">
        <w:rPr>
          <w:rFonts w:ascii="Georgia" w:hAnsi="Georgia" w:cs="Calibri Light"/>
          <w:sz w:val="22"/>
          <w:szCs w:val="22"/>
        </w:rPr>
        <w:t xml:space="preserve"> consenso. </w:t>
      </w:r>
    </w:p>
    <w:p w14:paraId="79F241D0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5DD3CAF0" w14:textId="72756145" w:rsidR="0027730E" w:rsidRPr="002275DA" w:rsidRDefault="004C0BBC" w:rsidP="000D0E3F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La misurazione della temperatura corporea </w:t>
      </w:r>
      <w:r w:rsidR="000D0E3F" w:rsidRPr="002275DA">
        <w:rPr>
          <w:rFonts w:ascii="Georgia" w:hAnsi="Georgia" w:cs="Calibri Light"/>
          <w:sz w:val="22"/>
          <w:szCs w:val="22"/>
        </w:rPr>
        <w:t>è necessari</w:t>
      </w:r>
      <w:r w:rsidRPr="002275DA">
        <w:rPr>
          <w:rFonts w:ascii="Georgia" w:hAnsi="Georgia" w:cs="Calibri Light"/>
          <w:sz w:val="22"/>
          <w:szCs w:val="22"/>
        </w:rPr>
        <w:t>a</w:t>
      </w:r>
      <w:r w:rsidR="000D0E3F" w:rsidRPr="002275DA">
        <w:rPr>
          <w:rFonts w:ascii="Georgia" w:hAnsi="Georgia" w:cs="Calibri Light"/>
          <w:sz w:val="22"/>
          <w:szCs w:val="22"/>
        </w:rPr>
        <w:t xml:space="preserve"> per accedere </w:t>
      </w:r>
      <w:r w:rsidR="0096104E" w:rsidRPr="002275DA">
        <w:rPr>
          <w:rFonts w:ascii="Georgia" w:hAnsi="Georgia" w:cs="Calibri Light"/>
          <w:sz w:val="22"/>
          <w:szCs w:val="22"/>
        </w:rPr>
        <w:t>agli ambienti parrocchiali</w:t>
      </w:r>
      <w:r w:rsidR="000D0E3F" w:rsidRPr="002275DA">
        <w:rPr>
          <w:rFonts w:ascii="Georgia" w:hAnsi="Georgia" w:cs="Calibri Light"/>
          <w:sz w:val="22"/>
          <w:szCs w:val="22"/>
        </w:rPr>
        <w:t xml:space="preserve">. L’eventuale rifiuto </w:t>
      </w:r>
      <w:r w:rsidR="00BC42FE" w:rsidRPr="002275DA">
        <w:rPr>
          <w:rFonts w:ascii="Georgia" w:hAnsi="Georgia" w:cs="Calibri Light"/>
          <w:sz w:val="22"/>
          <w:szCs w:val="22"/>
        </w:rPr>
        <w:t xml:space="preserve">impedisce l’ingresso ai locali </w:t>
      </w:r>
      <w:r w:rsidR="000D0E3F" w:rsidRPr="002275DA">
        <w:rPr>
          <w:rFonts w:ascii="Georgia" w:hAnsi="Georgia" w:cs="Calibri Light"/>
          <w:sz w:val="22"/>
          <w:szCs w:val="22"/>
        </w:rPr>
        <w:t>e la permanenza negli stessi.</w:t>
      </w:r>
    </w:p>
    <w:p w14:paraId="211D3520" w14:textId="77777777" w:rsidR="000D0E3F" w:rsidRPr="002275DA" w:rsidRDefault="000D0E3F" w:rsidP="000D0E3F">
      <w:pPr>
        <w:jc w:val="both"/>
        <w:rPr>
          <w:rFonts w:ascii="Georgia" w:hAnsi="Georgia" w:cs="Calibri Light"/>
          <w:sz w:val="22"/>
          <w:szCs w:val="22"/>
        </w:rPr>
      </w:pPr>
    </w:p>
    <w:p w14:paraId="788BE197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>In ogni momento potrete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14:paraId="295A5D4F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Per esercitare i </w:t>
      </w:r>
      <w:r w:rsidR="004C0BBC" w:rsidRPr="002275DA">
        <w:rPr>
          <w:rFonts w:ascii="Georgia" w:hAnsi="Georgia" w:cs="Calibri Light"/>
          <w:sz w:val="22"/>
          <w:szCs w:val="22"/>
        </w:rPr>
        <w:t>Suoi</w:t>
      </w:r>
      <w:r w:rsidRPr="002275DA">
        <w:rPr>
          <w:rFonts w:ascii="Georgia" w:hAnsi="Georgia" w:cs="Calibri Light"/>
          <w:sz w:val="22"/>
          <w:szCs w:val="22"/>
        </w:rPr>
        <w:t xml:space="preserve"> diritti p</w:t>
      </w:r>
      <w:r w:rsidR="004C0BBC" w:rsidRPr="002275DA">
        <w:rPr>
          <w:rFonts w:ascii="Georgia" w:hAnsi="Georgia" w:cs="Calibri Light"/>
          <w:sz w:val="22"/>
          <w:szCs w:val="22"/>
        </w:rPr>
        <w:t>uò</w:t>
      </w:r>
      <w:r w:rsidRPr="002275DA">
        <w:rPr>
          <w:rFonts w:ascii="Georgia" w:hAnsi="Georgia" w:cs="Calibri Light"/>
          <w:sz w:val="22"/>
          <w:szCs w:val="22"/>
        </w:rPr>
        <w:t xml:space="preserve"> rivolger</w:t>
      </w:r>
      <w:r w:rsidR="004C0BBC" w:rsidRPr="002275DA">
        <w:rPr>
          <w:rFonts w:ascii="Georgia" w:hAnsi="Georgia" w:cs="Calibri Light"/>
          <w:sz w:val="22"/>
          <w:szCs w:val="22"/>
        </w:rPr>
        <w:t>s</w:t>
      </w:r>
      <w:r w:rsidRPr="002275DA">
        <w:rPr>
          <w:rFonts w:ascii="Georgia" w:hAnsi="Georgia" w:cs="Calibri Light"/>
          <w:sz w:val="22"/>
          <w:szCs w:val="22"/>
        </w:rPr>
        <w:t xml:space="preserve">i alla Parrocchia anche attraverso l’indirizzo e-mail </w:t>
      </w:r>
      <w:r w:rsidRPr="002275DA">
        <w:rPr>
          <w:rFonts w:ascii="Georgia" w:hAnsi="Georgia" w:cs="Calibri Light"/>
          <w:sz w:val="22"/>
          <w:szCs w:val="22"/>
          <w:highlight w:val="yellow"/>
        </w:rPr>
        <w:t>xx@xx.xx</w:t>
      </w:r>
    </w:p>
    <w:p w14:paraId="0ABA787E" w14:textId="77777777" w:rsidR="0027730E" w:rsidRPr="002275DA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2EAD369E" w14:textId="77777777" w:rsidR="0027730E" w:rsidRPr="002275DA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461511C2" w14:textId="77777777" w:rsidR="0027730E" w:rsidRPr="002275DA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31570875" w14:textId="77777777" w:rsidR="0027730E" w:rsidRPr="002275DA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72EC4731" w14:textId="77777777" w:rsidR="0027730E" w:rsidRPr="002275DA" w:rsidRDefault="0027730E" w:rsidP="0027730E">
      <w:pPr>
        <w:jc w:val="center"/>
        <w:rPr>
          <w:rFonts w:ascii="Georgia" w:hAnsi="Georgia" w:cs="Calibri Light"/>
          <w:b/>
          <w:bCs/>
          <w:sz w:val="22"/>
          <w:szCs w:val="22"/>
        </w:rPr>
      </w:pPr>
      <w:r w:rsidRPr="002275DA">
        <w:rPr>
          <w:rFonts w:ascii="Georgia" w:hAnsi="Georgia" w:cs="Calibri Light"/>
          <w:sz w:val="22"/>
          <w:szCs w:val="22"/>
        </w:rPr>
        <w:t xml:space="preserve">Informativa aggiornata </w:t>
      </w:r>
      <w:r w:rsidRPr="002275DA">
        <w:rPr>
          <w:rFonts w:ascii="Georgia" w:hAnsi="Georgia" w:cs="Calibri Light"/>
          <w:sz w:val="22"/>
          <w:szCs w:val="22"/>
          <w:highlight w:val="yellow"/>
        </w:rPr>
        <w:t>al xx/xx/</w:t>
      </w:r>
      <w:proofErr w:type="spellStart"/>
      <w:r w:rsidRPr="002275DA">
        <w:rPr>
          <w:rFonts w:ascii="Georgia" w:hAnsi="Georgia" w:cs="Calibri Light"/>
          <w:sz w:val="22"/>
          <w:szCs w:val="22"/>
          <w:highlight w:val="yellow"/>
        </w:rPr>
        <w:t>xxxx</w:t>
      </w:r>
      <w:proofErr w:type="spellEnd"/>
    </w:p>
    <w:bookmarkEnd w:id="0"/>
    <w:p w14:paraId="6D742912" w14:textId="77777777" w:rsidR="00C67564" w:rsidRPr="002275DA" w:rsidRDefault="002275DA">
      <w:pPr>
        <w:rPr>
          <w:sz w:val="22"/>
          <w:szCs w:val="22"/>
        </w:rPr>
      </w:pPr>
    </w:p>
    <w:sectPr w:rsidR="00C67564" w:rsidRPr="002275DA" w:rsidSect="002275D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275DA"/>
    <w:rsid w:val="0027730E"/>
    <w:rsid w:val="002A1988"/>
    <w:rsid w:val="002C6A11"/>
    <w:rsid w:val="00361BA6"/>
    <w:rsid w:val="004C0BBC"/>
    <w:rsid w:val="0070547E"/>
    <w:rsid w:val="008C3D52"/>
    <w:rsid w:val="0096104E"/>
    <w:rsid w:val="00A45321"/>
    <w:rsid w:val="00A74B92"/>
    <w:rsid w:val="00BC42FE"/>
    <w:rsid w:val="00E160DE"/>
    <w:rsid w:val="00E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46E2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Osservatorio Giuridico Legislativo Regionale</cp:lastModifiedBy>
  <cp:revision>3</cp:revision>
  <dcterms:created xsi:type="dcterms:W3CDTF">2021-09-13T09:54:00Z</dcterms:created>
  <dcterms:modified xsi:type="dcterms:W3CDTF">2021-09-13T13:11:00Z</dcterms:modified>
</cp:coreProperties>
</file>