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447D2" w14:textId="77777777" w:rsidR="0004650F" w:rsidRPr="005262F9" w:rsidRDefault="0004650F" w:rsidP="0004650F">
      <w:pPr>
        <w:spacing w:after="120" w:line="360" w:lineRule="auto"/>
        <w:rPr>
          <w:rFonts w:ascii="Helvetica" w:hAnsi="Helvetica" w:cs="Helvetica"/>
          <w:b/>
          <w:bCs/>
          <w:i/>
          <w:color w:val="002060"/>
          <w:sz w:val="28"/>
          <w:szCs w:val="28"/>
        </w:rPr>
      </w:pPr>
      <w:r w:rsidRPr="005262F9">
        <w:rPr>
          <w:rFonts w:ascii="Helvetica" w:hAnsi="Helvetica" w:cs="Helvetica"/>
          <w:b/>
          <w:bCs/>
          <w:i/>
          <w:color w:val="002060"/>
          <w:sz w:val="28"/>
          <w:szCs w:val="28"/>
        </w:rPr>
        <w:t>Le persone che vivono e accompagnano il cammino</w:t>
      </w:r>
    </w:p>
    <w:p w14:paraId="7D3F026A" w14:textId="22457AF6" w:rsidR="0017132E" w:rsidRPr="0004650F" w:rsidRDefault="0017132E" w:rsidP="0004650F">
      <w:pPr>
        <w:spacing w:before="240" w:after="120" w:line="360" w:lineRule="auto"/>
        <w:jc w:val="center"/>
        <w:rPr>
          <w:rFonts w:ascii="Helvetica" w:hAnsi="Helvetica" w:cs="Helvetica"/>
          <w:b/>
          <w:bCs/>
          <w:caps/>
          <w:color w:val="002060"/>
          <w:sz w:val="28"/>
          <w:szCs w:val="28"/>
        </w:rPr>
      </w:pPr>
      <w:r w:rsidRPr="0004650F">
        <w:rPr>
          <w:rFonts w:ascii="Helvetica" w:hAnsi="Helvetica" w:cs="Helvetica"/>
          <w:b/>
          <w:bCs/>
          <w:caps/>
          <w:color w:val="002060"/>
          <w:sz w:val="28"/>
          <w:szCs w:val="28"/>
        </w:rPr>
        <w:t xml:space="preserve">L’Equipe di Comunione: per una cura pastorale sinodale </w:t>
      </w:r>
    </w:p>
    <w:p w14:paraId="754C9BF5" w14:textId="77777777" w:rsidR="0017132E" w:rsidRDefault="0017132E" w:rsidP="0017132E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L’Equipe di Comunione è un organismo di “giuntura” ecclesiale.</w:t>
      </w:r>
      <w:r>
        <w:rPr>
          <w:rStyle w:val="Rimandonotaapidipagina"/>
          <w:rFonts w:ascii="Helvetica" w:hAnsi="Helvetica" w:cs="Helvetica"/>
          <w:sz w:val="24"/>
          <w:szCs w:val="24"/>
        </w:rPr>
        <w:footnoteReference w:id="1"/>
      </w:r>
      <w:r>
        <w:rPr>
          <w:rFonts w:ascii="Helvetica" w:hAnsi="Helvetica" w:cs="Helvetica"/>
          <w:sz w:val="24"/>
          <w:szCs w:val="24"/>
        </w:rPr>
        <w:t xml:space="preserve"> Nella Unità Pastorale la s</w:t>
      </w:r>
      <w:bookmarkStart w:id="0" w:name="_GoBack"/>
      <w:bookmarkEnd w:id="0"/>
      <w:r>
        <w:rPr>
          <w:rFonts w:ascii="Helvetica" w:hAnsi="Helvetica" w:cs="Helvetica"/>
          <w:sz w:val="24"/>
          <w:szCs w:val="24"/>
        </w:rPr>
        <w:t>ua identità è segno e organismo dedicato alla promozione di una «spiritualità della comunione».</w:t>
      </w:r>
      <w:r>
        <w:rPr>
          <w:rStyle w:val="Rimandonotaapidipagina"/>
          <w:rFonts w:ascii="Helvetica" w:hAnsi="Helvetica" w:cs="Helvetica"/>
          <w:sz w:val="24"/>
          <w:szCs w:val="24"/>
        </w:rPr>
        <w:footnoteReference w:id="2"/>
      </w:r>
    </w:p>
    <w:p w14:paraId="17080529" w14:textId="77777777" w:rsidR="0017132E" w:rsidRDefault="0017132E" w:rsidP="0017132E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Insieme al Moderatore o al Coordinatore l’Equipe di Comunione ha uno sguardo di insieme </w:t>
      </w:r>
      <w:r>
        <w:rPr>
          <w:rFonts w:ascii="Helvetica" w:hAnsi="Helvetica" w:cs="Helvetica"/>
          <w:spacing w:val="-2"/>
          <w:sz w:val="24"/>
          <w:szCs w:val="24"/>
        </w:rPr>
        <w:t>delle comunità e incarna una cura per il tessuto comunitario nello specifico contesto dell’Unità</w:t>
      </w:r>
      <w:r>
        <w:rPr>
          <w:rFonts w:ascii="Helvetica" w:hAnsi="Helvetica" w:cs="Helvetica"/>
          <w:sz w:val="24"/>
          <w:szCs w:val="24"/>
        </w:rPr>
        <w:t xml:space="preserve"> Pastorale. Alcune indicazioni:</w:t>
      </w:r>
    </w:p>
    <w:p w14:paraId="29BAB2D0" w14:textId="77777777" w:rsidR="0017132E" w:rsidRDefault="0017132E" w:rsidP="0017132E">
      <w:pPr>
        <w:pStyle w:val="Paragrafoelenco"/>
        <w:numPr>
          <w:ilvl w:val="0"/>
          <w:numId w:val="23"/>
        </w:numPr>
        <w:spacing w:after="120" w:line="360" w:lineRule="auto"/>
        <w:ind w:left="284" w:hanging="284"/>
        <w:contextualSpacing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sia istituita un’Equipe di Comunione in ogni Unità Pastorale che, in questi anni, si prenda cura del Cammino Sinodale e della Visita Pastorale, ma poi rimanga attiva come nuovo soggetto pastorale dedicato alle finalità sopra descritte.</w:t>
      </w:r>
    </w:p>
    <w:p w14:paraId="7A6AA2E3" w14:textId="77777777" w:rsidR="0017132E" w:rsidRDefault="0017132E" w:rsidP="0017132E">
      <w:pPr>
        <w:pStyle w:val="Paragrafoelenco"/>
        <w:numPr>
          <w:ilvl w:val="0"/>
          <w:numId w:val="23"/>
        </w:numPr>
        <w:spacing w:after="120" w:line="360" w:lineRule="auto"/>
        <w:ind w:left="284" w:hanging="284"/>
        <w:contextualSpacing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L’Equipe sia composta da 4/6 persone. Dovrà essere un organismo leggero, flessibile e capace di far fronte alla complessità e alle dinamiche di cambiamento proprie di una Unità Pastorale. Si può valutare l’opportunità di inserirvi anche un altro presbitero o diacono della UP.</w:t>
      </w:r>
    </w:p>
    <w:p w14:paraId="67F7C9AF" w14:textId="77777777" w:rsidR="0017132E" w:rsidRDefault="0017132E" w:rsidP="0017132E">
      <w:pPr>
        <w:pStyle w:val="Paragrafoelenco"/>
        <w:numPr>
          <w:ilvl w:val="0"/>
          <w:numId w:val="23"/>
        </w:numPr>
        <w:spacing w:after="120" w:line="360" w:lineRule="auto"/>
        <w:ind w:left="284" w:hanging="284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 criteri attraverso i quali scegliere le persone facenti parte di questa Equipe:</w:t>
      </w:r>
    </w:p>
    <w:p w14:paraId="28013C15" w14:textId="77777777" w:rsidR="0017132E" w:rsidRDefault="0017132E" w:rsidP="0004650F">
      <w:pPr>
        <w:pStyle w:val="Paragrafoelenco"/>
        <w:numPr>
          <w:ilvl w:val="0"/>
          <w:numId w:val="24"/>
        </w:numPr>
        <w:spacing w:after="0" w:line="360" w:lineRule="auto"/>
        <w:ind w:left="567" w:hanging="284"/>
        <w:jc w:val="both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UMILTÀ</w:t>
      </w:r>
    </w:p>
    <w:p w14:paraId="526AAE9F" w14:textId="77777777" w:rsidR="0017132E" w:rsidRDefault="0017132E" w:rsidP="0004650F">
      <w:pPr>
        <w:spacing w:after="0" w:line="360" w:lineRule="auto"/>
        <w:ind w:left="851"/>
        <w:contextualSpacing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L’umiltà è la più importante tra le virtù. Chi la possiede è rapido nell’evidenziare i contributi degli altri e lento nel sottolineare il proprio. Una persona umile è libera da </w:t>
      </w:r>
      <w:proofErr w:type="gramStart"/>
      <w:r>
        <w:rPr>
          <w:rFonts w:ascii="Helvetica" w:hAnsi="Helvetica" w:cs="Helvetica"/>
        </w:rPr>
        <w:t>se</w:t>
      </w:r>
      <w:proofErr w:type="gramEnd"/>
      <w:r>
        <w:rPr>
          <w:rFonts w:ascii="Helvetica" w:hAnsi="Helvetica" w:cs="Helvetica"/>
        </w:rPr>
        <w:t xml:space="preserve"> stessa: non si fa influenzare dalla ricerca di gratificazione o da ciò che le conviene. Perciò persone umili non si vedono più grandi di quelle che sono, ma nemmeno svalorizzano i loro talenti e contributi. «L’umiltà non è pensare meno di sé stessi, ma pensare meno a sé stessi» (C.S. Lewis).</w:t>
      </w:r>
    </w:p>
    <w:p w14:paraId="61B9DE0E" w14:textId="77777777" w:rsidR="0017132E" w:rsidRDefault="0017132E" w:rsidP="0004650F">
      <w:pPr>
        <w:pStyle w:val="Paragrafoelenco"/>
        <w:numPr>
          <w:ilvl w:val="0"/>
          <w:numId w:val="24"/>
        </w:numPr>
        <w:spacing w:after="0" w:line="360" w:lineRule="auto"/>
        <w:ind w:left="567" w:hanging="284"/>
        <w:jc w:val="both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PASSIONE</w:t>
      </w:r>
    </w:p>
    <w:p w14:paraId="3288A630" w14:textId="77777777" w:rsidR="0017132E" w:rsidRDefault="0017132E" w:rsidP="0004650F">
      <w:pPr>
        <w:spacing w:after="0" w:line="360" w:lineRule="auto"/>
        <w:ind w:left="851"/>
        <w:contextualSpacing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Sempre alla ricerca di qualcosa di più: da apprendere, fare, responsabilità da assumere. Sono motivati per lavorare sodo e non serve chiederglielo. Non sono spinti da egocentrismo, trovano energia e forza in quello che fanno, nella visione e nello scopo che sta dietro al loro impegno. Sono appassionati del Vangelo e dell’evangelizzazione.</w:t>
      </w:r>
    </w:p>
    <w:p w14:paraId="3F5C56E1" w14:textId="77777777" w:rsidR="0017132E" w:rsidRDefault="0017132E" w:rsidP="0004650F">
      <w:pPr>
        <w:pStyle w:val="Paragrafoelenco"/>
        <w:numPr>
          <w:ilvl w:val="0"/>
          <w:numId w:val="24"/>
        </w:numPr>
        <w:spacing w:after="0" w:line="360" w:lineRule="auto"/>
        <w:ind w:left="567" w:hanging="284"/>
        <w:jc w:val="both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INTELLIGENZA INTERPERSONALE</w:t>
      </w:r>
    </w:p>
    <w:p w14:paraId="547DCE9A" w14:textId="77777777" w:rsidR="0017132E" w:rsidRDefault="0017132E" w:rsidP="0004650F">
      <w:pPr>
        <w:spacing w:after="120" w:line="360" w:lineRule="auto"/>
        <w:ind w:left="851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Usano il buon senso nelle relazioni con gli altri. Appropriati e attenti negli scambi interpersonali. Comprendono quello che avviene in un gruppo e sanno come comportarsi </w:t>
      </w:r>
      <w:r>
        <w:rPr>
          <w:rFonts w:ascii="Helvetica" w:hAnsi="Helvetica" w:cs="Helvetica"/>
        </w:rPr>
        <w:lastRenderedPageBreak/>
        <w:t>con gli altri nel modo più efficace. Sono considerati autorevoli e significativi dagli altri, capaci di far crescere relazioni significative e comunione.</w:t>
      </w:r>
    </w:p>
    <w:p w14:paraId="796BD41E" w14:textId="77777777" w:rsidR="0017132E" w:rsidRDefault="0017132E" w:rsidP="0017132E">
      <w:pPr>
        <w:pStyle w:val="Paragrafoelenco"/>
        <w:numPr>
          <w:ilvl w:val="0"/>
          <w:numId w:val="23"/>
        </w:numPr>
        <w:spacing w:after="120" w:line="360" w:lineRule="auto"/>
        <w:ind w:left="284" w:hanging="284"/>
        <w:contextualSpacing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La scelta dei membri dell’Equipe di Comunione sia fatta dai presbiteri dell’Unità Pastorale. Ove possibile sarebbe importante coinvolgere anche il Consiglio di Unità Pastorale.</w:t>
      </w:r>
    </w:p>
    <w:p w14:paraId="38B56B80" w14:textId="77777777" w:rsidR="0017132E" w:rsidRDefault="0017132E" w:rsidP="0017132E">
      <w:pPr>
        <w:pStyle w:val="Paragrafoelenco"/>
        <w:numPr>
          <w:ilvl w:val="0"/>
          <w:numId w:val="23"/>
        </w:numPr>
        <w:spacing w:after="120" w:line="360" w:lineRule="auto"/>
        <w:ind w:left="284" w:hanging="284"/>
        <w:contextualSpacing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L’Equipe di Comunione è bene si ritrovi con il coordinatore/moderatore settimanalmente dedicando un tempo adeguato al confronto e vivendo insieme al presbitero momenti di preghiera significativi.</w:t>
      </w:r>
    </w:p>
    <w:p w14:paraId="22E9D6DB" w14:textId="77777777" w:rsidR="0017132E" w:rsidRDefault="0017132E" w:rsidP="0017132E">
      <w:pPr>
        <w:pStyle w:val="Paragrafoelenco"/>
        <w:numPr>
          <w:ilvl w:val="0"/>
          <w:numId w:val="23"/>
        </w:numPr>
        <w:spacing w:after="120" w:line="360" w:lineRule="auto"/>
        <w:ind w:left="284" w:hanging="284"/>
        <w:contextualSpacing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 membri dell’Equipe assumano il ministero per 2/3 anni. Al termine di questo tempo può essere opportuno variare l’Equipe sostituendo la metà dei suoi componenti.</w:t>
      </w:r>
    </w:p>
    <w:p w14:paraId="7FE462BA" w14:textId="77777777" w:rsidR="0017132E" w:rsidRDefault="0017132E" w:rsidP="0017132E">
      <w:pPr>
        <w:pStyle w:val="Paragrafoelenco"/>
        <w:numPr>
          <w:ilvl w:val="0"/>
          <w:numId w:val="23"/>
        </w:numPr>
        <w:spacing w:after="120" w:line="360" w:lineRule="auto"/>
        <w:ind w:left="284" w:hanging="284"/>
        <w:contextualSpacing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Sarà proposta dalla Diocesi una formazione dedicata per i membri delle Equipe di Comunione unitamente ai loro Moderatori e Coordinatori.</w:t>
      </w:r>
    </w:p>
    <w:p w14:paraId="77AC6B3C" w14:textId="77777777" w:rsidR="0017132E" w:rsidRDefault="0017132E" w:rsidP="0017132E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2C9ACBC4" w14:textId="21E7461D" w:rsidR="0017132E" w:rsidRDefault="0017132E" w:rsidP="0017132E">
      <w:pPr>
        <w:spacing w:after="120" w:line="360" w:lineRule="auto"/>
        <w:jc w:val="both"/>
        <w:rPr>
          <w:rFonts w:ascii="Helvetica" w:hAnsi="Helvetica" w:cs="Helvetica"/>
          <w:sz w:val="24"/>
          <w:szCs w:val="24"/>
          <w:u w:val="single"/>
        </w:rPr>
      </w:pPr>
      <w:r w:rsidRPr="0004650F">
        <w:rPr>
          <w:rFonts w:ascii="Helvetica" w:hAnsi="Helvetica" w:cs="Helvetica"/>
          <w:sz w:val="24"/>
          <w:szCs w:val="24"/>
        </w:rPr>
        <w:t>C</w:t>
      </w:r>
      <w:r w:rsidR="0004650F" w:rsidRPr="0004650F">
        <w:rPr>
          <w:rFonts w:ascii="Helvetica" w:hAnsi="Helvetica" w:cs="Helvetica"/>
          <w:sz w:val="24"/>
          <w:szCs w:val="24"/>
        </w:rPr>
        <w:t>oncretamente</w:t>
      </w:r>
      <w:r w:rsidRPr="0004650F">
        <w:rPr>
          <w:rFonts w:ascii="Helvetica" w:hAnsi="Helvetica" w:cs="Helvetica"/>
          <w:sz w:val="24"/>
          <w:szCs w:val="24"/>
        </w:rPr>
        <w:t>:</w:t>
      </w:r>
      <w:r w:rsidR="0004650F" w:rsidRPr="0004650F">
        <w:rPr>
          <w:rFonts w:ascii="Helvetica" w:hAnsi="Helvetica" w:cs="Helvetica"/>
          <w:sz w:val="24"/>
          <w:szCs w:val="24"/>
        </w:rPr>
        <w:tab/>
      </w:r>
      <w:r w:rsidR="0004650F">
        <w:rPr>
          <w:rFonts w:ascii="Helvetica" w:hAnsi="Helvetica" w:cs="Helvetica"/>
          <w:sz w:val="24"/>
          <w:szCs w:val="24"/>
        </w:rPr>
        <w:tab/>
      </w:r>
      <w:r w:rsidRPr="0004650F">
        <w:rPr>
          <w:rFonts w:ascii="Helvetica" w:hAnsi="Helvetica" w:cs="Helvetica"/>
          <w:b/>
          <w:sz w:val="24"/>
          <w:szCs w:val="24"/>
          <w:u w:val="single"/>
        </w:rPr>
        <w:t>LA MISSIONE DELL’EQUIPE DI COMUNIONE</w:t>
      </w:r>
    </w:p>
    <w:p w14:paraId="4987F87E" w14:textId="50E319FA" w:rsidR="0017132E" w:rsidRPr="0004650F" w:rsidRDefault="0004650F" w:rsidP="0017132E">
      <w:pPr>
        <w:spacing w:after="120" w:line="360" w:lineRule="auto"/>
        <w:jc w:val="both"/>
        <w:rPr>
          <w:rFonts w:ascii="Helvetica" w:hAnsi="Helvetica" w:cs="Helvetica"/>
          <w:b/>
          <w:i/>
          <w:sz w:val="24"/>
          <w:szCs w:val="24"/>
          <w:u w:val="single"/>
        </w:rPr>
      </w:pPr>
      <w:r w:rsidRPr="0004650F">
        <w:rPr>
          <w:rFonts w:ascii="Helvetica" w:hAnsi="Helvetica" w:cs="Helvetica"/>
          <w:b/>
          <w:i/>
          <w:sz w:val="24"/>
          <w:szCs w:val="24"/>
          <w:u w:val="single"/>
        </w:rPr>
        <w:t>Il sogno missionario</w:t>
      </w:r>
    </w:p>
    <w:p w14:paraId="0054CEE5" w14:textId="77777777" w:rsidR="0017132E" w:rsidRDefault="0017132E" w:rsidP="0017132E">
      <w:pPr>
        <w:pStyle w:val="Paragrafoelenco"/>
        <w:numPr>
          <w:ilvl w:val="0"/>
          <w:numId w:val="25"/>
        </w:numPr>
        <w:spacing w:after="120" w:line="360" w:lineRule="auto"/>
        <w:ind w:left="284" w:hanging="284"/>
        <w:contextualSpacing w:val="0"/>
        <w:jc w:val="both"/>
        <w:rPr>
          <w:rFonts w:ascii="Helvetica" w:hAnsi="Helvetica" w:cs="Helvetica"/>
          <w:spacing w:val="-2"/>
          <w:sz w:val="24"/>
          <w:szCs w:val="24"/>
        </w:rPr>
      </w:pPr>
      <w:r>
        <w:rPr>
          <w:rFonts w:ascii="Helvetica" w:hAnsi="Helvetica" w:cs="Helvetica"/>
          <w:spacing w:val="-2"/>
          <w:sz w:val="24"/>
          <w:szCs w:val="24"/>
        </w:rPr>
        <w:t>Aiutano ad elaborare il sogno missionario dell’Unità Pastorale, unitamente al Consiglio, a partire dalle specifiche priorità scelte dalla UP.</w:t>
      </w:r>
    </w:p>
    <w:p w14:paraId="5091E7DB" w14:textId="77777777" w:rsidR="0017132E" w:rsidRDefault="0017132E" w:rsidP="0017132E">
      <w:pPr>
        <w:pStyle w:val="Paragrafoelenco"/>
        <w:numPr>
          <w:ilvl w:val="0"/>
          <w:numId w:val="25"/>
        </w:numPr>
        <w:spacing w:after="120" w:line="360" w:lineRule="auto"/>
        <w:ind w:left="284" w:hanging="284"/>
        <w:contextualSpacing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Si impegnano a fare conoscere il sogno missionario nel contesto della UP con le modalità </w:t>
      </w:r>
      <w:r>
        <w:rPr>
          <w:rFonts w:ascii="Helvetica" w:hAnsi="Helvetica" w:cs="Helvetica"/>
          <w:spacing w:val="-2"/>
          <w:sz w:val="24"/>
          <w:szCs w:val="24"/>
        </w:rPr>
        <w:t xml:space="preserve">comunicative che ritengono più opportune: </w:t>
      </w:r>
      <w:proofErr w:type="spellStart"/>
      <w:r>
        <w:rPr>
          <w:rFonts w:ascii="Helvetica" w:hAnsi="Helvetica" w:cs="Helvetica"/>
          <w:spacing w:val="-2"/>
          <w:sz w:val="24"/>
          <w:szCs w:val="24"/>
        </w:rPr>
        <w:t>infografiche</w:t>
      </w:r>
      <w:proofErr w:type="spellEnd"/>
      <w:r>
        <w:rPr>
          <w:rFonts w:ascii="Helvetica" w:hAnsi="Helvetica" w:cs="Helvetica"/>
          <w:spacing w:val="-2"/>
          <w:sz w:val="24"/>
          <w:szCs w:val="24"/>
        </w:rPr>
        <w:t>, social network, sito internet, banner,</w:t>
      </w:r>
      <w:r>
        <w:rPr>
          <w:rFonts w:ascii="Helvetica" w:hAnsi="Helvetica" w:cs="Helvetica"/>
          <w:sz w:val="24"/>
          <w:szCs w:val="24"/>
        </w:rPr>
        <w:t xml:space="preserve"> incontri dedicati, …</w:t>
      </w:r>
    </w:p>
    <w:p w14:paraId="08788D09" w14:textId="77777777" w:rsidR="0017132E" w:rsidRDefault="0017132E" w:rsidP="0017132E">
      <w:pPr>
        <w:pStyle w:val="Paragrafoelenco"/>
        <w:numPr>
          <w:ilvl w:val="0"/>
          <w:numId w:val="25"/>
        </w:numPr>
        <w:spacing w:after="120" w:line="360" w:lineRule="auto"/>
        <w:ind w:left="284" w:hanging="284"/>
        <w:contextualSpacing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Verificano le attività dell’Unità Pastorale alla luce del sogno missionario, interrogandosi in </w:t>
      </w:r>
      <w:r>
        <w:rPr>
          <w:rFonts w:ascii="Helvetica" w:hAnsi="Helvetica" w:cs="Helvetica"/>
          <w:spacing w:val="-2"/>
          <w:sz w:val="24"/>
          <w:szCs w:val="24"/>
        </w:rPr>
        <w:t>modo particolare sul ‘perché’ di ciò che si propone e informando il Consiglio di Unità Pastorale</w:t>
      </w:r>
      <w:r>
        <w:rPr>
          <w:rFonts w:ascii="Helvetica" w:hAnsi="Helvetica" w:cs="Helvetica"/>
          <w:sz w:val="24"/>
          <w:szCs w:val="24"/>
        </w:rPr>
        <w:t xml:space="preserve"> sulla necessità di una verifica delle stesse. Aiutano il Consiglio stesso ad identificare dove si possano attuare semplificazioni e alleggerimenti nelle attività parrocchiali. Aiutano nella elaborazione di un nuovo rapporto tra le strutture (edifici) presenti nella UP e le attività pastorali, secondo i suggerimenti degli uffici di Curia.</w:t>
      </w:r>
    </w:p>
    <w:p w14:paraId="13C75748" w14:textId="13064DDC" w:rsidR="0017132E" w:rsidRPr="0004650F" w:rsidRDefault="0004650F" w:rsidP="0017132E">
      <w:pPr>
        <w:spacing w:after="120" w:line="360" w:lineRule="auto"/>
        <w:jc w:val="both"/>
        <w:rPr>
          <w:rFonts w:ascii="Helvetica" w:hAnsi="Helvetica" w:cs="Helvetica"/>
          <w:b/>
          <w:i/>
          <w:sz w:val="24"/>
          <w:szCs w:val="24"/>
          <w:u w:val="single"/>
        </w:rPr>
      </w:pPr>
      <w:r>
        <w:rPr>
          <w:rFonts w:ascii="Helvetica" w:hAnsi="Helvetica" w:cs="Helvetica"/>
          <w:b/>
          <w:i/>
          <w:sz w:val="24"/>
          <w:szCs w:val="24"/>
          <w:u w:val="single"/>
        </w:rPr>
        <w:t>La spiritualità di comunione</w:t>
      </w:r>
    </w:p>
    <w:p w14:paraId="616C23CB" w14:textId="77777777" w:rsidR="0017132E" w:rsidRDefault="0017132E" w:rsidP="0017132E">
      <w:pPr>
        <w:pStyle w:val="Paragrafoelenco"/>
        <w:numPr>
          <w:ilvl w:val="0"/>
          <w:numId w:val="25"/>
        </w:numPr>
        <w:spacing w:after="120" w:line="360" w:lineRule="auto"/>
        <w:ind w:left="284" w:hanging="284"/>
        <w:contextualSpacing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Vivono insieme al Coordinatore/ Moderatore e ai presbiteri dell’Unità Pastorali momenti di preghiera significativi, almeno mensilmente.</w:t>
      </w:r>
    </w:p>
    <w:p w14:paraId="0CA61D42" w14:textId="77777777" w:rsidR="0017132E" w:rsidRDefault="0017132E" w:rsidP="0017132E">
      <w:pPr>
        <w:pStyle w:val="Paragrafoelenco"/>
        <w:numPr>
          <w:ilvl w:val="0"/>
          <w:numId w:val="25"/>
        </w:numPr>
        <w:spacing w:after="120" w:line="360" w:lineRule="auto"/>
        <w:ind w:left="284" w:hanging="284"/>
        <w:contextualSpacing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Tengono vive le relazioni tra le diverse parrocchie e le persone delle comunità, motivano, ascoltano e sostengono le persone coinvolte nelle attività specifiche di Unità Pastorale.</w:t>
      </w:r>
    </w:p>
    <w:p w14:paraId="5BBD1FC7" w14:textId="77777777" w:rsidR="0017132E" w:rsidRDefault="0017132E" w:rsidP="0017132E">
      <w:pPr>
        <w:pStyle w:val="Paragrafoelenco"/>
        <w:numPr>
          <w:ilvl w:val="0"/>
          <w:numId w:val="25"/>
        </w:numPr>
        <w:spacing w:after="120" w:line="360" w:lineRule="auto"/>
        <w:ind w:left="284" w:hanging="284"/>
        <w:contextualSpacing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>Aiutano i presbiteri nell’ascoltare dall’interno la comunità, sono come antenne che valutano lo stato di “salute relazionale” delle comunità. Aiutano a gestire i potenziali conflitti.</w:t>
      </w:r>
    </w:p>
    <w:p w14:paraId="0178F4FB" w14:textId="77777777" w:rsidR="0017132E" w:rsidRDefault="0017132E" w:rsidP="0017132E">
      <w:pPr>
        <w:pStyle w:val="Paragrafoelenco"/>
        <w:numPr>
          <w:ilvl w:val="0"/>
          <w:numId w:val="25"/>
        </w:numPr>
        <w:spacing w:after="120" w:line="360" w:lineRule="auto"/>
        <w:ind w:left="284" w:hanging="284"/>
        <w:contextualSpacing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Se delegati dai presbiteri si prendono cura di accompagnare e coordinare alcuni dei referenti dei diversi servizi pastorali delle comunità o di alcuni gruppi ministeriali.</w:t>
      </w:r>
    </w:p>
    <w:p w14:paraId="185AF2F0" w14:textId="73A24E70" w:rsidR="0017132E" w:rsidRPr="0004650F" w:rsidRDefault="0004650F" w:rsidP="0017132E">
      <w:pPr>
        <w:spacing w:after="120" w:line="360" w:lineRule="auto"/>
        <w:jc w:val="both"/>
        <w:rPr>
          <w:rFonts w:ascii="Helvetica" w:hAnsi="Helvetica" w:cs="Helvetica"/>
          <w:b/>
          <w:i/>
          <w:sz w:val="24"/>
          <w:szCs w:val="24"/>
          <w:u w:val="single"/>
        </w:rPr>
      </w:pPr>
      <w:r>
        <w:rPr>
          <w:rFonts w:ascii="Helvetica" w:hAnsi="Helvetica" w:cs="Helvetica"/>
          <w:b/>
          <w:i/>
          <w:sz w:val="24"/>
          <w:szCs w:val="24"/>
          <w:u w:val="single"/>
        </w:rPr>
        <w:t>Il cammino</w:t>
      </w:r>
    </w:p>
    <w:p w14:paraId="7426AC0A" w14:textId="77777777" w:rsidR="0017132E" w:rsidRDefault="0017132E" w:rsidP="0017132E">
      <w:pPr>
        <w:pStyle w:val="Paragrafoelenco"/>
        <w:numPr>
          <w:ilvl w:val="0"/>
          <w:numId w:val="25"/>
        </w:numPr>
        <w:spacing w:after="120" w:line="360" w:lineRule="auto"/>
        <w:ind w:left="284" w:hanging="284"/>
        <w:contextualSpacing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Ricordano i compiti, gli impegni, le scadenze (in questa fase legati al Cammino Sinodale e alla Visita Pastorale) sollecitando i vari agenti parrocchiali coinvolti, compresi i presbiteri.</w:t>
      </w:r>
    </w:p>
    <w:p w14:paraId="0AA2F296" w14:textId="77777777" w:rsidR="0017132E" w:rsidRDefault="0017132E" w:rsidP="0017132E">
      <w:pPr>
        <w:pStyle w:val="Paragrafoelenco"/>
        <w:numPr>
          <w:ilvl w:val="0"/>
          <w:numId w:val="25"/>
        </w:numPr>
        <w:spacing w:after="120" w:line="360" w:lineRule="auto"/>
        <w:ind w:left="284" w:hanging="284"/>
        <w:contextualSpacing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Sono organismo di collegamento privilegiato per i Responsabili di Curia e Uffici Pastorali.</w:t>
      </w:r>
    </w:p>
    <w:p w14:paraId="2841126D" w14:textId="77777777" w:rsidR="0017132E" w:rsidRDefault="0017132E" w:rsidP="0017132E">
      <w:pPr>
        <w:pStyle w:val="Paragrafoelenco"/>
        <w:numPr>
          <w:ilvl w:val="0"/>
          <w:numId w:val="25"/>
        </w:numPr>
        <w:spacing w:after="120" w:line="360" w:lineRule="auto"/>
        <w:ind w:left="284" w:hanging="284"/>
        <w:contextualSpacing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Costituiscono una “giunta” del Consiglio di Unità Pastorale e, se necessario, facilitano alcune sue fasi di lavoro, ad esempio definendo con i presbiteri l’oggetto del discernimento di ogni suo incontro oppure coordinando gruppi di confronto.</w:t>
      </w:r>
    </w:p>
    <w:p w14:paraId="636CA055" w14:textId="77777777" w:rsidR="0017132E" w:rsidRDefault="0017132E" w:rsidP="0017132E">
      <w:pPr>
        <w:pStyle w:val="Paragrafoelenco"/>
        <w:numPr>
          <w:ilvl w:val="0"/>
          <w:numId w:val="25"/>
        </w:numPr>
        <w:spacing w:after="120" w:line="360" w:lineRule="auto"/>
        <w:ind w:left="284" w:hanging="284"/>
        <w:contextualSpacing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Ogni due o tre anni, alla luce del cammino compiuto dall’Unità Pastorale, decidono con il Coordinatore/Moderatore se c’è la necessità di modificare il sogno missionario o elaborarne un nuovo. Coinvolgono in questo processo il Consiglio di Unità Pastorale e le Comunità.</w:t>
      </w:r>
    </w:p>
    <w:p w14:paraId="306CE6A7" w14:textId="59314F64" w:rsidR="000B1E7E" w:rsidRPr="00A64215" w:rsidRDefault="000B1E7E" w:rsidP="00A64215"/>
    <w:sectPr w:rsidR="000B1E7E" w:rsidRPr="00A64215" w:rsidSect="00600B68">
      <w:headerReference w:type="default" r:id="rId8"/>
      <w:footerReference w:type="default" r:id="rId9"/>
      <w:pgSz w:w="11906" w:h="16838"/>
      <w:pgMar w:top="1135" w:right="1134" w:bottom="993" w:left="1134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66C0D" w14:textId="77777777" w:rsidR="00DC75EA" w:rsidRDefault="00DC75EA" w:rsidP="007E39E6">
      <w:pPr>
        <w:spacing w:after="0" w:line="240" w:lineRule="auto"/>
      </w:pPr>
      <w:r>
        <w:separator/>
      </w:r>
    </w:p>
  </w:endnote>
  <w:endnote w:type="continuationSeparator" w:id="0">
    <w:p w14:paraId="71B24CE4" w14:textId="77777777" w:rsidR="00DC75EA" w:rsidRDefault="00DC75EA" w:rsidP="007E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807101"/>
      <w:docPartObj>
        <w:docPartGallery w:val="Page Numbers (Bottom of Page)"/>
        <w:docPartUnique/>
      </w:docPartObj>
    </w:sdtPr>
    <w:sdtEndPr/>
    <w:sdtContent>
      <w:p w14:paraId="7A456E4D" w14:textId="086403D9" w:rsidR="00562C10" w:rsidRDefault="00562C1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B68">
          <w:rPr>
            <w:noProof/>
          </w:rPr>
          <w:t>3</w:t>
        </w:r>
        <w:r>
          <w:fldChar w:fldCharType="end"/>
        </w:r>
      </w:p>
    </w:sdtContent>
  </w:sdt>
  <w:p w14:paraId="4474E4D4" w14:textId="14F0F075" w:rsidR="007E39E6" w:rsidRDefault="007E39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9CDBA" w14:textId="77777777" w:rsidR="00DC75EA" w:rsidRDefault="00DC75EA" w:rsidP="007E39E6">
      <w:pPr>
        <w:spacing w:after="0" w:line="240" w:lineRule="auto"/>
      </w:pPr>
      <w:r>
        <w:separator/>
      </w:r>
    </w:p>
  </w:footnote>
  <w:footnote w:type="continuationSeparator" w:id="0">
    <w:p w14:paraId="13078D7A" w14:textId="77777777" w:rsidR="00DC75EA" w:rsidRDefault="00DC75EA" w:rsidP="007E39E6">
      <w:pPr>
        <w:spacing w:after="0" w:line="240" w:lineRule="auto"/>
      </w:pPr>
      <w:r>
        <w:continuationSeparator/>
      </w:r>
    </w:p>
  </w:footnote>
  <w:footnote w:id="1">
    <w:p w14:paraId="594FDAAF" w14:textId="77777777" w:rsidR="0017132E" w:rsidRDefault="0017132E" w:rsidP="0017132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proofErr w:type="spellStart"/>
      <w:r>
        <w:rPr>
          <w:rFonts w:cstheme="minorHAnsi"/>
        </w:rPr>
        <w:t>Ef</w:t>
      </w:r>
      <w:proofErr w:type="spellEnd"/>
      <w:r>
        <w:rPr>
          <w:rFonts w:cstheme="minorHAnsi"/>
        </w:rPr>
        <w:t xml:space="preserve"> 4,16; Col 2,19</w:t>
      </w:r>
    </w:p>
  </w:footnote>
  <w:footnote w:id="2">
    <w:p w14:paraId="67854470" w14:textId="77777777" w:rsidR="0017132E" w:rsidRDefault="0017132E" w:rsidP="0017132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cstheme="minorHAnsi"/>
          <w:smallCaps/>
        </w:rPr>
        <w:t>Giovanni Paolo II</w:t>
      </w:r>
      <w:r>
        <w:rPr>
          <w:rFonts w:cstheme="minorHAnsi"/>
        </w:rPr>
        <w:t xml:space="preserve">, </w:t>
      </w:r>
      <w:r>
        <w:rPr>
          <w:rFonts w:cstheme="minorHAnsi"/>
          <w:i/>
          <w:iCs/>
        </w:rPr>
        <w:t>Novo Millennio Ineunte</w:t>
      </w:r>
      <w:r>
        <w:rPr>
          <w:rFonts w:cstheme="minorHAnsi"/>
        </w:rPr>
        <w:t>, 6.I.2001, 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832A6" w14:textId="7407B4DE" w:rsidR="00C21E61" w:rsidRPr="00600B68" w:rsidRDefault="00903C45" w:rsidP="00600B68">
    <w:pPr>
      <w:pStyle w:val="Intestazione"/>
      <w:tabs>
        <w:tab w:val="clear" w:pos="4819"/>
        <w:tab w:val="clear" w:pos="9638"/>
        <w:tab w:val="left" w:pos="8222"/>
      </w:tabs>
      <w:ind w:right="-1"/>
      <w:rPr>
        <w:rFonts w:ascii="Comic Sans MS" w:hAnsi="Comic Sans MS"/>
        <w:bCs/>
        <w:color w:val="002060"/>
      </w:rPr>
    </w:pPr>
    <w:r w:rsidRPr="00600B68">
      <w:rPr>
        <w:rFonts w:ascii="Comic Sans MS" w:hAnsi="Comic Sans MS"/>
        <w:bCs/>
        <w:i/>
        <w:color w:val="C00000"/>
      </w:rPr>
      <w:t xml:space="preserve">per </w:t>
    </w:r>
    <w:r w:rsidR="00C21E61" w:rsidRPr="00600B68">
      <w:rPr>
        <w:rFonts w:ascii="Comic Sans MS" w:hAnsi="Comic Sans MS"/>
        <w:bCs/>
        <w:i/>
        <w:color w:val="C00000"/>
      </w:rPr>
      <w:t>accompagna</w:t>
    </w:r>
    <w:r w:rsidRPr="00600B68">
      <w:rPr>
        <w:rFonts w:ascii="Comic Sans MS" w:hAnsi="Comic Sans MS"/>
        <w:bCs/>
        <w:i/>
        <w:color w:val="C00000"/>
      </w:rPr>
      <w:t>re il percorso sinodale</w:t>
    </w:r>
    <w:r w:rsidRPr="00600B68">
      <w:rPr>
        <w:rFonts w:ascii="Comic Sans MS" w:hAnsi="Comic Sans MS"/>
        <w:bCs/>
        <w:color w:val="C00000"/>
      </w:rPr>
      <w:tab/>
    </w:r>
    <w:r w:rsidRPr="00600B68">
      <w:rPr>
        <w:rFonts w:ascii="Eras Demi ITC" w:hAnsi="Eras Demi ITC"/>
        <w:bCs/>
      </w:rPr>
      <w:t xml:space="preserve">SCHEDA n.  </w:t>
    </w:r>
    <w:r w:rsidR="0017132E" w:rsidRPr="00600B68">
      <w:rPr>
        <w:rFonts w:ascii="Eras Demi ITC" w:hAnsi="Eras Demi ITC"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002B"/>
    <w:multiLevelType w:val="hybridMultilevel"/>
    <w:tmpl w:val="5B54419E"/>
    <w:lvl w:ilvl="0" w:tplc="D8BC1E7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B10EA"/>
    <w:multiLevelType w:val="hybridMultilevel"/>
    <w:tmpl w:val="98545F3C"/>
    <w:lvl w:ilvl="0" w:tplc="4A7001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32E9"/>
    <w:multiLevelType w:val="hybridMultilevel"/>
    <w:tmpl w:val="A586AF64"/>
    <w:lvl w:ilvl="0" w:tplc="D8BC1E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3C48"/>
    <w:multiLevelType w:val="hybridMultilevel"/>
    <w:tmpl w:val="9F646B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9291F"/>
    <w:multiLevelType w:val="hybridMultilevel"/>
    <w:tmpl w:val="AC581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31B1"/>
    <w:multiLevelType w:val="hybridMultilevel"/>
    <w:tmpl w:val="FEE6412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BD0B83"/>
    <w:multiLevelType w:val="hybridMultilevel"/>
    <w:tmpl w:val="8DCAFC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C7F1B"/>
    <w:multiLevelType w:val="hybridMultilevel"/>
    <w:tmpl w:val="04FA41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B7659"/>
    <w:multiLevelType w:val="hybridMultilevel"/>
    <w:tmpl w:val="A1DC1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65256"/>
    <w:multiLevelType w:val="hybridMultilevel"/>
    <w:tmpl w:val="CFC2CC14"/>
    <w:lvl w:ilvl="0" w:tplc="75665F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52124"/>
    <w:multiLevelType w:val="hybridMultilevel"/>
    <w:tmpl w:val="1B526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B1443"/>
    <w:multiLevelType w:val="hybridMultilevel"/>
    <w:tmpl w:val="7C94C0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17A53"/>
    <w:multiLevelType w:val="hybridMultilevel"/>
    <w:tmpl w:val="4B1615E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C0C2813"/>
    <w:multiLevelType w:val="hybridMultilevel"/>
    <w:tmpl w:val="1D3863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5E1EC8"/>
    <w:multiLevelType w:val="hybridMultilevel"/>
    <w:tmpl w:val="38B8582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2042ABC"/>
    <w:multiLevelType w:val="hybridMultilevel"/>
    <w:tmpl w:val="75A23CA4"/>
    <w:lvl w:ilvl="0" w:tplc="5096E4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C6FA4"/>
    <w:multiLevelType w:val="hybridMultilevel"/>
    <w:tmpl w:val="74789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E45BA4">
      <w:start w:val="1"/>
      <w:numFmt w:val="bullet"/>
      <w:lvlText w:val="-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70FC1"/>
    <w:multiLevelType w:val="hybridMultilevel"/>
    <w:tmpl w:val="0A0609EC"/>
    <w:lvl w:ilvl="0" w:tplc="D8BC1E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8BC1E7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74C42"/>
    <w:multiLevelType w:val="hybridMultilevel"/>
    <w:tmpl w:val="AAF635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16817"/>
    <w:multiLevelType w:val="hybridMultilevel"/>
    <w:tmpl w:val="FCD4E3C4"/>
    <w:lvl w:ilvl="0" w:tplc="0410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66214FE5"/>
    <w:multiLevelType w:val="hybridMultilevel"/>
    <w:tmpl w:val="61EAD690"/>
    <w:lvl w:ilvl="0" w:tplc="75665F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C7C62"/>
    <w:multiLevelType w:val="hybridMultilevel"/>
    <w:tmpl w:val="BB040418"/>
    <w:lvl w:ilvl="0" w:tplc="F230B928">
      <w:numFmt w:val="bullet"/>
      <w:lvlText w:val="-"/>
      <w:lvlJc w:val="left"/>
      <w:pPr>
        <w:ind w:left="720" w:hanging="360"/>
      </w:pPr>
      <w:rPr>
        <w:rFonts w:ascii="Century Gothic" w:eastAsia="Cambria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45E85"/>
    <w:multiLevelType w:val="hybridMultilevel"/>
    <w:tmpl w:val="36F6CD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20"/>
  </w:num>
  <w:num w:numId="4">
    <w:abstractNumId w:val="1"/>
  </w:num>
  <w:num w:numId="5">
    <w:abstractNumId w:val="13"/>
  </w:num>
  <w:num w:numId="6">
    <w:abstractNumId w:val="14"/>
  </w:num>
  <w:num w:numId="7">
    <w:abstractNumId w:val="12"/>
  </w:num>
  <w:num w:numId="8">
    <w:abstractNumId w:val="5"/>
  </w:num>
  <w:num w:numId="9">
    <w:abstractNumId w:val="10"/>
  </w:num>
  <w:num w:numId="10">
    <w:abstractNumId w:val="11"/>
  </w:num>
  <w:num w:numId="11">
    <w:abstractNumId w:val="19"/>
  </w:num>
  <w:num w:numId="12">
    <w:abstractNumId w:val="7"/>
  </w:num>
  <w:num w:numId="13">
    <w:abstractNumId w:val="3"/>
  </w:num>
  <w:num w:numId="14">
    <w:abstractNumId w:val="6"/>
  </w:num>
  <w:num w:numId="15">
    <w:abstractNumId w:val="15"/>
  </w:num>
  <w:num w:numId="16">
    <w:abstractNumId w:val="4"/>
  </w:num>
  <w:num w:numId="17">
    <w:abstractNumId w:val="2"/>
  </w:num>
  <w:num w:numId="18">
    <w:abstractNumId w:val="22"/>
  </w:num>
  <w:num w:numId="19">
    <w:abstractNumId w:val="16"/>
  </w:num>
  <w:num w:numId="20">
    <w:abstractNumId w:val="18"/>
  </w:num>
  <w:num w:numId="21">
    <w:abstractNumId w:val="17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55"/>
    <w:rsid w:val="00013BC1"/>
    <w:rsid w:val="00025C69"/>
    <w:rsid w:val="000278FC"/>
    <w:rsid w:val="000325AD"/>
    <w:rsid w:val="0004650F"/>
    <w:rsid w:val="000477EB"/>
    <w:rsid w:val="0005783F"/>
    <w:rsid w:val="000738CC"/>
    <w:rsid w:val="000820E7"/>
    <w:rsid w:val="000B1E7E"/>
    <w:rsid w:val="000C298E"/>
    <w:rsid w:val="000C6160"/>
    <w:rsid w:val="000D1C62"/>
    <w:rsid w:val="000D1CD6"/>
    <w:rsid w:val="000D56A1"/>
    <w:rsid w:val="000D5EB8"/>
    <w:rsid w:val="000E4BC5"/>
    <w:rsid w:val="000E56E6"/>
    <w:rsid w:val="000F4AC9"/>
    <w:rsid w:val="00106EDC"/>
    <w:rsid w:val="00107F5A"/>
    <w:rsid w:val="00120A71"/>
    <w:rsid w:val="00120D4E"/>
    <w:rsid w:val="00133C8E"/>
    <w:rsid w:val="00140CDB"/>
    <w:rsid w:val="00151668"/>
    <w:rsid w:val="00164424"/>
    <w:rsid w:val="0017132E"/>
    <w:rsid w:val="00171E5F"/>
    <w:rsid w:val="00185D55"/>
    <w:rsid w:val="00191F62"/>
    <w:rsid w:val="001A3F8B"/>
    <w:rsid w:val="001A4CE1"/>
    <w:rsid w:val="001A6ECF"/>
    <w:rsid w:val="001A74A0"/>
    <w:rsid w:val="001C119D"/>
    <w:rsid w:val="001D61FE"/>
    <w:rsid w:val="001E131D"/>
    <w:rsid w:val="001F48D8"/>
    <w:rsid w:val="00203884"/>
    <w:rsid w:val="00210755"/>
    <w:rsid w:val="00226A0D"/>
    <w:rsid w:val="002558C6"/>
    <w:rsid w:val="002637A6"/>
    <w:rsid w:val="00273312"/>
    <w:rsid w:val="002750B1"/>
    <w:rsid w:val="00296999"/>
    <w:rsid w:val="002B1615"/>
    <w:rsid w:val="002B44B6"/>
    <w:rsid w:val="002B510C"/>
    <w:rsid w:val="002C1C94"/>
    <w:rsid w:val="002C3C8D"/>
    <w:rsid w:val="002C7CFF"/>
    <w:rsid w:val="002C7D05"/>
    <w:rsid w:val="002F1D4C"/>
    <w:rsid w:val="002F3193"/>
    <w:rsid w:val="00305789"/>
    <w:rsid w:val="003224BB"/>
    <w:rsid w:val="00325998"/>
    <w:rsid w:val="00332CBA"/>
    <w:rsid w:val="00342029"/>
    <w:rsid w:val="003427BF"/>
    <w:rsid w:val="003538AC"/>
    <w:rsid w:val="00354A45"/>
    <w:rsid w:val="00393FEC"/>
    <w:rsid w:val="003A63AA"/>
    <w:rsid w:val="003B0E2D"/>
    <w:rsid w:val="003C6CB5"/>
    <w:rsid w:val="003D1AA0"/>
    <w:rsid w:val="003D1E40"/>
    <w:rsid w:val="003F3A94"/>
    <w:rsid w:val="004053A6"/>
    <w:rsid w:val="00406132"/>
    <w:rsid w:val="004065BB"/>
    <w:rsid w:val="00411BF6"/>
    <w:rsid w:val="00421F10"/>
    <w:rsid w:val="004229EB"/>
    <w:rsid w:val="004346C0"/>
    <w:rsid w:val="004468ED"/>
    <w:rsid w:val="00451ADD"/>
    <w:rsid w:val="00474FC1"/>
    <w:rsid w:val="004853E4"/>
    <w:rsid w:val="00486E83"/>
    <w:rsid w:val="004C23D6"/>
    <w:rsid w:val="0050674B"/>
    <w:rsid w:val="00512724"/>
    <w:rsid w:val="00521D97"/>
    <w:rsid w:val="00524E8E"/>
    <w:rsid w:val="00542146"/>
    <w:rsid w:val="00561311"/>
    <w:rsid w:val="00561AEC"/>
    <w:rsid w:val="00562C10"/>
    <w:rsid w:val="00583D6F"/>
    <w:rsid w:val="00585F70"/>
    <w:rsid w:val="00590095"/>
    <w:rsid w:val="00596B1E"/>
    <w:rsid w:val="005A5CD0"/>
    <w:rsid w:val="005C45BF"/>
    <w:rsid w:val="005D153B"/>
    <w:rsid w:val="005D37DC"/>
    <w:rsid w:val="005E5C9E"/>
    <w:rsid w:val="005F4453"/>
    <w:rsid w:val="00600B68"/>
    <w:rsid w:val="00626075"/>
    <w:rsid w:val="00632DF3"/>
    <w:rsid w:val="0063400A"/>
    <w:rsid w:val="00641B9A"/>
    <w:rsid w:val="00667ACA"/>
    <w:rsid w:val="00683063"/>
    <w:rsid w:val="00684EC1"/>
    <w:rsid w:val="0068509A"/>
    <w:rsid w:val="006915A9"/>
    <w:rsid w:val="006A4929"/>
    <w:rsid w:val="006A7504"/>
    <w:rsid w:val="006C6FAD"/>
    <w:rsid w:val="006E621B"/>
    <w:rsid w:val="006F4837"/>
    <w:rsid w:val="00700815"/>
    <w:rsid w:val="00700A29"/>
    <w:rsid w:val="00702027"/>
    <w:rsid w:val="00714A41"/>
    <w:rsid w:val="00735624"/>
    <w:rsid w:val="00737671"/>
    <w:rsid w:val="00742859"/>
    <w:rsid w:val="00746BB4"/>
    <w:rsid w:val="007847F2"/>
    <w:rsid w:val="007915CE"/>
    <w:rsid w:val="007916DD"/>
    <w:rsid w:val="00792334"/>
    <w:rsid w:val="007A7EED"/>
    <w:rsid w:val="007B791C"/>
    <w:rsid w:val="007E2391"/>
    <w:rsid w:val="007E39E6"/>
    <w:rsid w:val="007E6104"/>
    <w:rsid w:val="00805D69"/>
    <w:rsid w:val="00824C26"/>
    <w:rsid w:val="008631C1"/>
    <w:rsid w:val="00863EBE"/>
    <w:rsid w:val="00864094"/>
    <w:rsid w:val="008757B5"/>
    <w:rsid w:val="008A2824"/>
    <w:rsid w:val="008A4135"/>
    <w:rsid w:val="008B3812"/>
    <w:rsid w:val="008C2820"/>
    <w:rsid w:val="008F24D6"/>
    <w:rsid w:val="00900099"/>
    <w:rsid w:val="00903C45"/>
    <w:rsid w:val="0093091D"/>
    <w:rsid w:val="009419F6"/>
    <w:rsid w:val="00946E4F"/>
    <w:rsid w:val="009565B1"/>
    <w:rsid w:val="0096716B"/>
    <w:rsid w:val="00987DD6"/>
    <w:rsid w:val="009A37BF"/>
    <w:rsid w:val="009B5E42"/>
    <w:rsid w:val="009C2114"/>
    <w:rsid w:val="009D3BF1"/>
    <w:rsid w:val="009E63E3"/>
    <w:rsid w:val="009F0ABB"/>
    <w:rsid w:val="00A163E0"/>
    <w:rsid w:val="00A20920"/>
    <w:rsid w:val="00A64215"/>
    <w:rsid w:val="00A7298F"/>
    <w:rsid w:val="00A72EE5"/>
    <w:rsid w:val="00A76DBB"/>
    <w:rsid w:val="00A77711"/>
    <w:rsid w:val="00AA378B"/>
    <w:rsid w:val="00AB61C3"/>
    <w:rsid w:val="00AC17C2"/>
    <w:rsid w:val="00AF53E2"/>
    <w:rsid w:val="00B110E5"/>
    <w:rsid w:val="00B1410E"/>
    <w:rsid w:val="00B2074B"/>
    <w:rsid w:val="00B227B6"/>
    <w:rsid w:val="00B3279A"/>
    <w:rsid w:val="00B41A12"/>
    <w:rsid w:val="00B55DD0"/>
    <w:rsid w:val="00B57C4F"/>
    <w:rsid w:val="00B643B5"/>
    <w:rsid w:val="00B80DD7"/>
    <w:rsid w:val="00B828AC"/>
    <w:rsid w:val="00B85A24"/>
    <w:rsid w:val="00B92C4F"/>
    <w:rsid w:val="00BA1791"/>
    <w:rsid w:val="00BA1A34"/>
    <w:rsid w:val="00BA1F4E"/>
    <w:rsid w:val="00BB22D7"/>
    <w:rsid w:val="00BC4CB3"/>
    <w:rsid w:val="00BD2F8E"/>
    <w:rsid w:val="00BE4750"/>
    <w:rsid w:val="00BE4EC5"/>
    <w:rsid w:val="00BE6DBF"/>
    <w:rsid w:val="00BF10D5"/>
    <w:rsid w:val="00C159F0"/>
    <w:rsid w:val="00C21811"/>
    <w:rsid w:val="00C21E61"/>
    <w:rsid w:val="00C24D37"/>
    <w:rsid w:val="00C45C3C"/>
    <w:rsid w:val="00C8475C"/>
    <w:rsid w:val="00C969A8"/>
    <w:rsid w:val="00CA0C70"/>
    <w:rsid w:val="00CC1CEA"/>
    <w:rsid w:val="00CC3794"/>
    <w:rsid w:val="00CC773F"/>
    <w:rsid w:val="00D10F72"/>
    <w:rsid w:val="00D14095"/>
    <w:rsid w:val="00D175D4"/>
    <w:rsid w:val="00D17AC1"/>
    <w:rsid w:val="00D322A7"/>
    <w:rsid w:val="00D37E5D"/>
    <w:rsid w:val="00D42126"/>
    <w:rsid w:val="00D44E2D"/>
    <w:rsid w:val="00D46298"/>
    <w:rsid w:val="00D51496"/>
    <w:rsid w:val="00D55E73"/>
    <w:rsid w:val="00D673FF"/>
    <w:rsid w:val="00D704D3"/>
    <w:rsid w:val="00D824D1"/>
    <w:rsid w:val="00DA0611"/>
    <w:rsid w:val="00DA6027"/>
    <w:rsid w:val="00DC082A"/>
    <w:rsid w:val="00DC75EA"/>
    <w:rsid w:val="00DD2A26"/>
    <w:rsid w:val="00DE36F6"/>
    <w:rsid w:val="00DF3E00"/>
    <w:rsid w:val="00DF6A85"/>
    <w:rsid w:val="00E03A46"/>
    <w:rsid w:val="00E13DF5"/>
    <w:rsid w:val="00E15FFF"/>
    <w:rsid w:val="00E2489A"/>
    <w:rsid w:val="00E25F26"/>
    <w:rsid w:val="00E35F64"/>
    <w:rsid w:val="00E4726B"/>
    <w:rsid w:val="00E51FDA"/>
    <w:rsid w:val="00E54E9B"/>
    <w:rsid w:val="00E6465D"/>
    <w:rsid w:val="00E67740"/>
    <w:rsid w:val="00E757C9"/>
    <w:rsid w:val="00E91255"/>
    <w:rsid w:val="00EA113F"/>
    <w:rsid w:val="00EA4DFC"/>
    <w:rsid w:val="00EB51E5"/>
    <w:rsid w:val="00EB7BAE"/>
    <w:rsid w:val="00EF16E1"/>
    <w:rsid w:val="00F03228"/>
    <w:rsid w:val="00F1658D"/>
    <w:rsid w:val="00F1782D"/>
    <w:rsid w:val="00F434F3"/>
    <w:rsid w:val="00F5427E"/>
    <w:rsid w:val="00FA1399"/>
    <w:rsid w:val="00FA50A9"/>
    <w:rsid w:val="00FA7386"/>
    <w:rsid w:val="00FC6748"/>
    <w:rsid w:val="00FD3FAA"/>
    <w:rsid w:val="00FF2859"/>
    <w:rsid w:val="00FF3D19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223650"/>
  <w15:docId w15:val="{9B372EE9-01CA-4716-9BEB-39651E98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5C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3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39E6"/>
  </w:style>
  <w:style w:type="paragraph" w:styleId="Pidipagina">
    <w:name w:val="footer"/>
    <w:basedOn w:val="Normale"/>
    <w:link w:val="PidipaginaCarattere"/>
    <w:uiPriority w:val="99"/>
    <w:unhideWhenUsed/>
    <w:rsid w:val="007E3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9E6"/>
  </w:style>
  <w:style w:type="paragraph" w:styleId="Nessunaspaziatura">
    <w:name w:val="No Spacing"/>
    <w:link w:val="NessunaspaziaturaCarattere"/>
    <w:uiPriority w:val="1"/>
    <w:qFormat/>
    <w:rsid w:val="007E39E6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E39E6"/>
    <w:rPr>
      <w:rFonts w:eastAsiaTheme="minorEastAs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9E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E4750"/>
    <w:pPr>
      <w:spacing w:after="160" w:line="259" w:lineRule="auto"/>
      <w:ind w:left="720"/>
      <w:contextualSpacing/>
    </w:pPr>
  </w:style>
  <w:style w:type="paragraph" w:customStyle="1" w:styleId="Normale1">
    <w:name w:val="Normale1"/>
    <w:rsid w:val="004468ED"/>
    <w:rPr>
      <w:rFonts w:ascii="Calibri" w:eastAsia="ヒラギノ角ゴ Pro W3" w:hAnsi="Calibri" w:cs="Times New Roman"/>
      <w:color w:val="00000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44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1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3279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3279A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A7EE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93F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3F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3FEC"/>
    <w:rPr>
      <w:vertAlign w:val="superscript"/>
    </w:rPr>
  </w:style>
  <w:style w:type="paragraph" w:customStyle="1" w:styleId="Default">
    <w:name w:val="Default"/>
    <w:rsid w:val="00013B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C1F3A-E005-4E97-8C65-86A22D08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Renato Gandolfi</cp:lastModifiedBy>
  <cp:revision>5</cp:revision>
  <cp:lastPrinted>2021-07-29T12:33:00Z</cp:lastPrinted>
  <dcterms:created xsi:type="dcterms:W3CDTF">2021-11-23T08:32:00Z</dcterms:created>
  <dcterms:modified xsi:type="dcterms:W3CDTF">2021-11-23T10:56:00Z</dcterms:modified>
</cp:coreProperties>
</file>